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66409" w14:textId="6EEDB67D" w:rsidR="005D58E4" w:rsidRPr="005D58E4" w:rsidRDefault="008B7CEE" w:rsidP="002A013A">
      <w:pPr>
        <w:numPr>
          <w:ilvl w:val="0"/>
          <w:numId w:val="12"/>
        </w:numPr>
        <w:rPr>
          <w:rFonts w:eastAsia="Times New Roman" w:cs="Arial"/>
          <w:b/>
          <w:color w:val="000000"/>
          <w:szCs w:val="20"/>
          <w:lang w:eastAsia="sl-SI"/>
        </w:rPr>
      </w:pPr>
      <w:r>
        <w:rPr>
          <w:rFonts w:eastAsia="Times New Roman" w:cs="Arial"/>
          <w:b/>
          <w:color w:val="000000"/>
          <w:szCs w:val="20"/>
          <w:lang w:eastAsia="sl-SI"/>
        </w:rPr>
        <w:t>I</w:t>
      </w:r>
      <w:r w:rsidR="005D58E4" w:rsidRPr="005D58E4">
        <w:rPr>
          <w:rFonts w:eastAsia="Times New Roman" w:cs="Arial"/>
          <w:b/>
          <w:color w:val="000000"/>
          <w:szCs w:val="20"/>
          <w:lang w:eastAsia="sl-SI"/>
        </w:rPr>
        <w:t>ZJAVA O IZPOLNJEVANJU POGOJEV GLEDE USTREZNOSTI ZA OPRAVLJANJE POKLICNE DEJAVNOSTI</w:t>
      </w:r>
    </w:p>
    <w:p w14:paraId="5448A95A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0295B3BF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441D55E4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Arial"/>
          <w:b/>
          <w:color w:val="000000"/>
          <w:szCs w:val="20"/>
          <w:lang w:eastAsia="sl-SI"/>
        </w:rPr>
      </w:pPr>
    </w:p>
    <w:p w14:paraId="3474EBD1" w14:textId="77777777" w:rsidR="005D58E4" w:rsidRPr="005D58E4" w:rsidRDefault="005D58E4" w:rsidP="005D5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5D58E4" w:rsidRPr="005D58E4" w14:paraId="4CB6FD00" w14:textId="77777777" w:rsidTr="00FB2294">
        <w:trPr>
          <w:trHeight w:val="510"/>
        </w:trPr>
        <w:tc>
          <w:tcPr>
            <w:tcW w:w="5064" w:type="dxa"/>
            <w:gridSpan w:val="2"/>
            <w:shd w:val="clear" w:color="auto" w:fill="auto"/>
          </w:tcPr>
          <w:p w14:paraId="04876F32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5AC18277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</w:t>
            </w:r>
          </w:p>
        </w:tc>
      </w:tr>
      <w:tr w:rsidR="005D58E4" w:rsidRPr="005D58E4" w14:paraId="1AF72EE4" w14:textId="77777777" w:rsidTr="00FB2294">
        <w:trPr>
          <w:gridAfter w:val="1"/>
          <w:wAfter w:w="1128" w:type="dxa"/>
          <w:trHeight w:val="510"/>
        </w:trPr>
        <w:tc>
          <w:tcPr>
            <w:tcW w:w="3936" w:type="dxa"/>
            <w:shd w:val="clear" w:color="auto" w:fill="auto"/>
          </w:tcPr>
          <w:p w14:paraId="2314C6D0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6F1BDCEC" w14:textId="77777777" w:rsidR="005D58E4" w:rsidRPr="005D58E4" w:rsidRDefault="005D58E4" w:rsidP="005D5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73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</w:t>
            </w:r>
          </w:p>
        </w:tc>
      </w:tr>
    </w:tbl>
    <w:p w14:paraId="17CE9CB3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C5E3785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7584E7DE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Pod kazensko in materialno odgovornostjo izjavljamo:</w:t>
      </w:r>
    </w:p>
    <w:p w14:paraId="06C027EA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14C7DDA7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Pri _____________________________________________________________</w:t>
      </w:r>
    </w:p>
    <w:p w14:paraId="528F187F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ab/>
      </w:r>
      <w:r w:rsidRPr="005D58E4">
        <w:rPr>
          <w:rFonts w:eastAsia="Times New Roman" w:cs="Arial"/>
          <w:szCs w:val="20"/>
          <w:lang w:eastAsia="sl-SI"/>
        </w:rPr>
        <w:tab/>
      </w:r>
      <w:r w:rsidRPr="005D58E4">
        <w:rPr>
          <w:rFonts w:eastAsia="Times New Roman" w:cs="Arial"/>
          <w:szCs w:val="20"/>
          <w:lang w:eastAsia="sl-SI"/>
        </w:rPr>
        <w:tab/>
        <w:t>(organ, pri katerem je gospodarski subjekt registriran)</w:t>
      </w:r>
    </w:p>
    <w:p w14:paraId="56ABAF41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136F38C4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smo registrirani za naslednje dejavnosti, ki jih prevzemamo v ponudbi:</w:t>
      </w:r>
    </w:p>
    <w:p w14:paraId="2CE17D1D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1898711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1. ______________________________________________________________</w:t>
      </w:r>
    </w:p>
    <w:p w14:paraId="740F8697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2. ______________________________________________________________</w:t>
      </w:r>
    </w:p>
    <w:p w14:paraId="12AB52E2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3. ______________________________________________________________</w:t>
      </w:r>
    </w:p>
    <w:p w14:paraId="51975DAD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4. ______________________________________________________________</w:t>
      </w:r>
    </w:p>
    <w:p w14:paraId="36F18AD1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6B674D03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75026B2A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Izjavljamo, da smo registrirani za opravljanje dejavnosti, ki je predmet naročila in jo prevzemamo v ponudbi ter, da smo vpisani v enega od poklicnih ali poslovnih registrov, ki se vodijo v državi članici, v kateri ima gospodarski subjekt sedež.</w:t>
      </w:r>
    </w:p>
    <w:p w14:paraId="78D62CDB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</w:p>
    <w:p w14:paraId="4B83BE7A" w14:textId="77777777" w:rsidR="005D58E4" w:rsidRPr="005D58E4" w:rsidRDefault="005D58E4" w:rsidP="005D58E4">
      <w:pPr>
        <w:spacing w:line="240" w:lineRule="auto"/>
        <w:rPr>
          <w:rFonts w:eastAsia="Times New Roman" w:cs="Arial"/>
          <w:szCs w:val="20"/>
          <w:lang w:eastAsia="sl-SI"/>
        </w:rPr>
      </w:pPr>
      <w:r w:rsidRPr="005D58E4">
        <w:rPr>
          <w:rFonts w:eastAsia="Times New Roman" w:cs="Arial"/>
          <w:szCs w:val="20"/>
          <w:lang w:eastAsia="sl-SI"/>
        </w:rPr>
        <w:t>Če morajo imeti gospodarski subjekti določeno dovoljenje ali biti člani določene organizacije, da lahko v svoji matični državi opravljajo določeno storitev, morajo predložiti dokazilo o tem dovoljenju ali članstvu.</w:t>
      </w:r>
    </w:p>
    <w:p w14:paraId="182F1DF9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629D9027" w14:textId="77777777" w:rsidR="005D58E4" w:rsidRPr="005D58E4" w:rsidRDefault="005D58E4" w:rsidP="005D58E4">
      <w:pPr>
        <w:widowControl w:val="0"/>
        <w:autoSpaceDE w:val="0"/>
        <w:autoSpaceDN w:val="0"/>
        <w:adjustRightInd w:val="0"/>
        <w:rPr>
          <w:rFonts w:eastAsia="Times New Roman" w:cs="Arial"/>
          <w:szCs w:val="20"/>
          <w:lang w:eastAsia="sl-SI"/>
        </w:rPr>
      </w:pPr>
    </w:p>
    <w:p w14:paraId="51B018EF" w14:textId="77777777" w:rsidR="005D58E4" w:rsidRPr="005D58E4" w:rsidRDefault="005D58E4" w:rsidP="005D58E4">
      <w:pPr>
        <w:rPr>
          <w:rFonts w:eastAsia="Times New Roman" w:cs="Arial"/>
          <w:szCs w:val="20"/>
          <w:lang w:eastAsia="sl-SI"/>
        </w:rPr>
      </w:pPr>
    </w:p>
    <w:p w14:paraId="6BB970D3" w14:textId="77777777" w:rsidR="005D58E4" w:rsidRPr="005D58E4" w:rsidRDefault="005D58E4" w:rsidP="005D58E4">
      <w:pPr>
        <w:rPr>
          <w:rFonts w:eastAsia="Times New Roman" w:cs="Arial"/>
          <w:szCs w:val="20"/>
          <w:lang w:eastAsia="sl-SI"/>
        </w:rPr>
      </w:pPr>
    </w:p>
    <w:p w14:paraId="442A2CFD" w14:textId="77777777" w:rsidR="005D58E4" w:rsidRPr="005D58E4" w:rsidRDefault="005D58E4" w:rsidP="005D58E4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p w14:paraId="210CB3C3" w14:textId="77777777" w:rsidR="005D58E4" w:rsidRPr="005D58E4" w:rsidRDefault="005D58E4" w:rsidP="005D58E4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D58E4" w:rsidRPr="005D58E4" w14:paraId="3BFFCBB3" w14:textId="77777777" w:rsidTr="00FB2294">
        <w:trPr>
          <w:trHeight w:val="241"/>
        </w:trPr>
        <w:tc>
          <w:tcPr>
            <w:tcW w:w="3348" w:type="dxa"/>
          </w:tcPr>
          <w:p w14:paraId="7F590F1C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16A5AC1F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Kraj: __________________</w:t>
            </w:r>
          </w:p>
        </w:tc>
        <w:tc>
          <w:tcPr>
            <w:tcW w:w="1818" w:type="dxa"/>
          </w:tcPr>
          <w:p w14:paraId="6CC8D9FB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705F5F47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15D7129E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76F1F98F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5D58E4" w:rsidRPr="005D58E4" w14:paraId="27CDC522" w14:textId="77777777" w:rsidTr="00FB2294">
        <w:trPr>
          <w:trHeight w:val="483"/>
        </w:trPr>
        <w:tc>
          <w:tcPr>
            <w:tcW w:w="3348" w:type="dxa"/>
          </w:tcPr>
          <w:p w14:paraId="5F366978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5D58E4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5D58E4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D58E4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7A4550">
              <w:rPr>
                <w:rFonts w:eastAsia="Times New Roman" w:cs="Arial"/>
                <w:szCs w:val="20"/>
                <w:lang w:eastAsia="sl-SI"/>
              </w:rPr>
            </w:r>
            <w:r w:rsidR="007A4550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5D58E4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5D58E4">
              <w:rPr>
                <w:rFonts w:eastAsia="Times New Roman" w:cs="Arial"/>
                <w:szCs w:val="20"/>
                <w:lang w:eastAsia="sl-SI"/>
              </w:rPr>
              <w:t>: ________________</w:t>
            </w:r>
          </w:p>
        </w:tc>
        <w:tc>
          <w:tcPr>
            <w:tcW w:w="1818" w:type="dxa"/>
          </w:tcPr>
          <w:p w14:paraId="4578F975" w14:textId="77777777" w:rsidR="005D58E4" w:rsidRPr="005D58E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4D06E7AD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1CF2C073" w14:textId="77777777" w:rsidR="005D58E4" w:rsidRPr="00AB0FA4" w:rsidRDefault="005D58E4" w:rsidP="005D58E4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1C107C86" w14:textId="77777777" w:rsidR="005D58E4" w:rsidRPr="005D58E4" w:rsidRDefault="005D58E4" w:rsidP="00666C60"/>
    <w:sectPr w:rsidR="005D58E4" w:rsidRPr="005D58E4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83D62BD6"/>
    <w:lvl w:ilvl="0" w:tplc="D62841E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6C60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455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0F1B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681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1391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2022-09-29T04:58:00Z</dcterms:created>
  <dcterms:modified xsi:type="dcterms:W3CDTF">2022-09-29T04:58:00Z</dcterms:modified>
</cp:coreProperties>
</file>