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71496" w14:textId="77777777" w:rsidR="002D5DDE" w:rsidRDefault="002D5DDE" w:rsidP="00895798">
      <w:pPr>
        <w:numPr>
          <w:ilvl w:val="0"/>
          <w:numId w:val="12"/>
        </w:numPr>
        <w:jc w:val="center"/>
        <w:rPr>
          <w:rFonts w:eastAsia="Times New Roman" w:cs="Arial"/>
          <w:b/>
          <w:szCs w:val="20"/>
          <w:lang w:eastAsia="sl-SI"/>
        </w:rPr>
      </w:pPr>
      <w:r>
        <w:rPr>
          <w:rFonts w:eastAsia="Times New Roman" w:cs="Arial"/>
          <w:b/>
          <w:szCs w:val="20"/>
          <w:lang w:eastAsia="sl-SI"/>
        </w:rPr>
        <w:t>VZOREC POGODBE</w:t>
      </w:r>
    </w:p>
    <w:p w14:paraId="649D7989" w14:textId="77777777" w:rsidR="002D5DDE" w:rsidRDefault="002D5DDE" w:rsidP="002D5DDE">
      <w:pPr>
        <w:rPr>
          <w:rFonts w:eastAsia="Times New Roman" w:cs="Arial"/>
          <w:b/>
          <w:szCs w:val="20"/>
          <w:lang w:eastAsia="sl-SI"/>
        </w:rPr>
      </w:pPr>
    </w:p>
    <w:p w14:paraId="084C5BB5" w14:textId="77777777" w:rsidR="002D5DDE" w:rsidRPr="002D5DDE" w:rsidRDefault="007D2514" w:rsidP="002D5DDE">
      <w:pPr>
        <w:spacing w:line="240" w:lineRule="auto"/>
        <w:rPr>
          <w:rFonts w:eastAsia="Times New Roman" w:cs="Arial"/>
          <w:szCs w:val="20"/>
          <w:lang w:eastAsia="sl-SI"/>
        </w:rPr>
      </w:pPr>
      <w:r>
        <w:t xml:space="preserve">JAVNI ZAVOD ZA ŠPORT MESTNE OBČINE KOPER, Cesta Zore </w:t>
      </w:r>
      <w:proofErr w:type="spellStart"/>
      <w:r>
        <w:t>Perello</w:t>
      </w:r>
      <w:proofErr w:type="spellEnd"/>
      <w:r>
        <w:t xml:space="preserve"> Godina 3, 6000 Koper</w:t>
      </w:r>
      <w:r w:rsidR="002D5DDE" w:rsidRPr="002D5DDE">
        <w:rPr>
          <w:rFonts w:eastAsia="Times New Roman" w:cs="Arial"/>
          <w:szCs w:val="20"/>
          <w:lang w:eastAsia="sl-SI"/>
        </w:rPr>
        <w:t xml:space="preserve">, </w:t>
      </w:r>
    </w:p>
    <w:p w14:paraId="7466E78C"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 xml:space="preserve">ki ga zastopa direktor </w:t>
      </w:r>
      <w:r w:rsidR="007D2514">
        <w:rPr>
          <w:rFonts w:eastAsia="Times New Roman" w:cs="Arial"/>
          <w:szCs w:val="20"/>
          <w:lang w:eastAsia="sl-SI"/>
        </w:rPr>
        <w:t xml:space="preserve">Duško </w:t>
      </w:r>
      <w:proofErr w:type="spellStart"/>
      <w:r w:rsidR="007D2514">
        <w:rPr>
          <w:rFonts w:eastAsia="Times New Roman" w:cs="Arial"/>
          <w:szCs w:val="20"/>
          <w:lang w:eastAsia="sl-SI"/>
        </w:rPr>
        <w:t>Madžar</w:t>
      </w:r>
      <w:r w:rsidR="006B7C0F">
        <w:rPr>
          <w:rFonts w:eastAsia="Times New Roman" w:cs="Arial"/>
          <w:szCs w:val="20"/>
          <w:lang w:eastAsia="sl-SI"/>
        </w:rPr>
        <w:t>o</w:t>
      </w:r>
      <w:r w:rsidR="007D2514">
        <w:rPr>
          <w:rFonts w:eastAsia="Times New Roman" w:cs="Arial"/>
          <w:szCs w:val="20"/>
          <w:lang w:eastAsia="sl-SI"/>
        </w:rPr>
        <w:t>vić</w:t>
      </w:r>
      <w:proofErr w:type="spellEnd"/>
      <w:r w:rsidRPr="002D5DDE">
        <w:rPr>
          <w:rFonts w:eastAsia="Times New Roman" w:cs="Arial"/>
          <w:szCs w:val="20"/>
          <w:lang w:eastAsia="sl-SI"/>
        </w:rPr>
        <w:t xml:space="preserve">, </w:t>
      </w:r>
    </w:p>
    <w:p w14:paraId="2ACDD9ED" w14:textId="77777777" w:rsidR="002D5DDE" w:rsidRPr="002D5DDE" w:rsidRDefault="002D5DDE" w:rsidP="002D5DDE">
      <w:pPr>
        <w:tabs>
          <w:tab w:val="left" w:pos="1701"/>
        </w:tabs>
        <w:spacing w:line="240" w:lineRule="auto"/>
        <w:rPr>
          <w:rFonts w:eastAsia="Times New Roman" w:cs="Arial"/>
          <w:szCs w:val="20"/>
          <w:lang w:eastAsia="sl-SI"/>
        </w:rPr>
      </w:pPr>
      <w:r w:rsidRPr="002D5DDE">
        <w:rPr>
          <w:rFonts w:eastAsia="Times New Roman" w:cs="Arial"/>
          <w:szCs w:val="20"/>
          <w:lang w:eastAsia="sl-SI"/>
        </w:rPr>
        <w:t>matična številka:</w:t>
      </w:r>
      <w:r w:rsidRPr="002D5DDE">
        <w:rPr>
          <w:rFonts w:eastAsia="Times New Roman" w:cs="Arial"/>
          <w:szCs w:val="20"/>
          <w:lang w:eastAsia="sl-SI"/>
        </w:rPr>
        <w:tab/>
      </w:r>
      <w:r w:rsidRPr="002D5DDE">
        <w:rPr>
          <w:rFonts w:eastAsia="Times New Roman" w:cs="Arial"/>
          <w:szCs w:val="20"/>
          <w:lang w:eastAsia="sl-SI"/>
        </w:rPr>
        <w:tab/>
      </w:r>
      <w:r w:rsidR="005325C9">
        <w:rPr>
          <w:rFonts w:cs="Arial"/>
          <w:color w:val="2E2E2E"/>
          <w:szCs w:val="20"/>
          <w:shd w:val="clear" w:color="auto" w:fill="FFFFFF"/>
        </w:rPr>
        <w:t>1870998000</w:t>
      </w:r>
    </w:p>
    <w:p w14:paraId="362E1A83" w14:textId="77777777" w:rsidR="002D5DDE" w:rsidRPr="002D5DDE" w:rsidRDefault="002D5DDE" w:rsidP="002D5DDE">
      <w:pPr>
        <w:tabs>
          <w:tab w:val="left" w:pos="1701"/>
        </w:tabs>
        <w:spacing w:line="240" w:lineRule="auto"/>
        <w:rPr>
          <w:rFonts w:eastAsia="Times New Roman" w:cs="Arial"/>
          <w:szCs w:val="20"/>
          <w:lang w:eastAsia="sl-SI"/>
        </w:rPr>
      </w:pPr>
      <w:r w:rsidRPr="002D5DDE">
        <w:rPr>
          <w:rFonts w:eastAsia="Times New Roman" w:cs="Arial"/>
          <w:szCs w:val="20"/>
          <w:lang w:eastAsia="sl-SI"/>
        </w:rPr>
        <w:t>ID za DDV:</w:t>
      </w:r>
      <w:r w:rsidRPr="002D5DDE">
        <w:rPr>
          <w:rFonts w:eastAsia="Times New Roman" w:cs="Arial"/>
          <w:szCs w:val="20"/>
          <w:lang w:eastAsia="sl-SI"/>
        </w:rPr>
        <w:tab/>
      </w:r>
      <w:r w:rsidRPr="002D5DDE">
        <w:rPr>
          <w:rFonts w:eastAsia="Times New Roman" w:cs="Arial"/>
          <w:szCs w:val="20"/>
          <w:lang w:eastAsia="sl-SI"/>
        </w:rPr>
        <w:tab/>
        <w:t>SI</w:t>
      </w:r>
      <w:r w:rsidR="005325C9" w:rsidRPr="005325C9">
        <w:rPr>
          <w:rFonts w:cs="Arial"/>
          <w:color w:val="2E2E2E"/>
          <w:szCs w:val="20"/>
          <w:shd w:val="clear" w:color="auto" w:fill="FFFFFF"/>
        </w:rPr>
        <w:t xml:space="preserve"> </w:t>
      </w:r>
      <w:r w:rsidR="005325C9">
        <w:rPr>
          <w:rFonts w:cs="Arial"/>
          <w:color w:val="2E2E2E"/>
          <w:szCs w:val="20"/>
          <w:shd w:val="clear" w:color="auto" w:fill="FFFFFF"/>
        </w:rPr>
        <w:t>43277675</w:t>
      </w:r>
    </w:p>
    <w:p w14:paraId="21BBDD06" w14:textId="77777777" w:rsidR="002D5DDE" w:rsidRPr="002D5DDE" w:rsidRDefault="002D5DDE" w:rsidP="002D5DDE">
      <w:pPr>
        <w:tabs>
          <w:tab w:val="left" w:pos="1701"/>
        </w:tabs>
        <w:spacing w:line="240" w:lineRule="auto"/>
        <w:rPr>
          <w:rFonts w:eastAsia="Times New Roman" w:cs="Arial"/>
          <w:szCs w:val="20"/>
          <w:lang w:eastAsia="sl-SI"/>
        </w:rPr>
      </w:pPr>
      <w:r w:rsidRPr="002D5DDE">
        <w:rPr>
          <w:rFonts w:eastAsia="Times New Roman" w:cs="Arial"/>
          <w:szCs w:val="20"/>
          <w:lang w:eastAsia="sl-SI"/>
        </w:rPr>
        <w:t>transakcijski račun:</w:t>
      </w:r>
      <w:r w:rsidRPr="002D5DDE">
        <w:rPr>
          <w:rFonts w:eastAsia="Times New Roman" w:cs="Arial"/>
          <w:szCs w:val="20"/>
          <w:lang w:eastAsia="sl-SI"/>
        </w:rPr>
        <w:tab/>
      </w:r>
      <w:r w:rsidR="005325C9">
        <w:rPr>
          <w:rFonts w:eastAsia="Times New Roman" w:cs="Arial"/>
          <w:szCs w:val="20"/>
          <w:lang w:eastAsia="sl-SI"/>
        </w:rPr>
        <w:t xml:space="preserve"> </w:t>
      </w:r>
      <w:r w:rsidR="000557AB">
        <w:rPr>
          <w:rFonts w:eastAsia="Times New Roman" w:cs="Arial"/>
          <w:szCs w:val="20"/>
          <w:lang w:eastAsia="sl-SI"/>
        </w:rPr>
        <w:tab/>
      </w:r>
      <w:r w:rsidR="005325C9">
        <w:rPr>
          <w:rFonts w:cs="Arial"/>
          <w:color w:val="2E2E2E"/>
          <w:szCs w:val="20"/>
          <w:shd w:val="clear" w:color="auto" w:fill="FFFFFF"/>
        </w:rPr>
        <w:t>SI56 0125 0600 0000 336</w:t>
      </w:r>
      <w:r w:rsidRPr="002D5DDE">
        <w:rPr>
          <w:rFonts w:eastAsia="Times New Roman" w:cs="Arial"/>
          <w:szCs w:val="20"/>
          <w:lang w:eastAsia="sl-SI"/>
        </w:rPr>
        <w:t xml:space="preserve"> </w:t>
      </w:r>
      <w:r w:rsidR="005325C9" w:rsidRPr="005325C9">
        <w:rPr>
          <w:rFonts w:eastAsia="Times New Roman" w:cs="Arial"/>
          <w:szCs w:val="20"/>
          <w:lang w:eastAsia="sl-SI"/>
        </w:rPr>
        <w:t>BANKA SLOVENIJE LJUBLJANA</w:t>
      </w:r>
    </w:p>
    <w:p w14:paraId="3F1AE2F5" w14:textId="77777777" w:rsidR="002D5DDE" w:rsidRPr="002D5DDE" w:rsidRDefault="002D5DDE" w:rsidP="002D5DDE">
      <w:pPr>
        <w:tabs>
          <w:tab w:val="left" w:pos="1701"/>
        </w:tabs>
        <w:spacing w:line="240" w:lineRule="auto"/>
        <w:rPr>
          <w:rFonts w:eastAsia="Times New Roman" w:cs="Arial"/>
          <w:szCs w:val="20"/>
          <w:lang w:eastAsia="sl-SI"/>
        </w:rPr>
      </w:pPr>
      <w:r w:rsidRPr="002D5DDE">
        <w:rPr>
          <w:rFonts w:eastAsia="Times New Roman" w:cs="Arial"/>
          <w:szCs w:val="20"/>
          <w:lang w:eastAsia="sl-SI"/>
        </w:rPr>
        <w:t>(v nadaljevanju: naročnik)</w:t>
      </w:r>
    </w:p>
    <w:p w14:paraId="05819831" w14:textId="77777777" w:rsidR="002D5DDE" w:rsidRPr="002D5DDE" w:rsidRDefault="002D5DDE" w:rsidP="002D5DDE">
      <w:pPr>
        <w:spacing w:line="240" w:lineRule="auto"/>
        <w:jc w:val="left"/>
        <w:rPr>
          <w:rFonts w:eastAsia="Times New Roman" w:cs="Arial"/>
          <w:szCs w:val="20"/>
          <w:lang w:eastAsia="sl-SI"/>
        </w:rPr>
      </w:pPr>
    </w:p>
    <w:p w14:paraId="57B83257" w14:textId="77777777" w:rsidR="002D5DDE" w:rsidRPr="002D5DDE" w:rsidRDefault="002D5DDE" w:rsidP="002D5DDE">
      <w:pPr>
        <w:spacing w:line="240" w:lineRule="auto"/>
        <w:jc w:val="left"/>
        <w:rPr>
          <w:rFonts w:eastAsia="Times New Roman" w:cs="Arial"/>
          <w:szCs w:val="20"/>
          <w:lang w:eastAsia="sl-SI"/>
        </w:rPr>
      </w:pPr>
      <w:r w:rsidRPr="002D5DDE">
        <w:rPr>
          <w:rFonts w:eastAsia="Times New Roman" w:cs="Arial"/>
          <w:szCs w:val="20"/>
          <w:lang w:eastAsia="sl-SI"/>
        </w:rPr>
        <w:t>in</w:t>
      </w:r>
    </w:p>
    <w:p w14:paraId="507029B1" w14:textId="77777777" w:rsidR="002D5DDE" w:rsidRPr="002D5DDE" w:rsidRDefault="002D5DDE" w:rsidP="002D5DDE">
      <w:pPr>
        <w:spacing w:line="240" w:lineRule="auto"/>
        <w:jc w:val="left"/>
        <w:rPr>
          <w:rFonts w:eastAsia="Times New Roman" w:cs="Arial"/>
          <w:szCs w:val="20"/>
          <w:lang w:eastAsia="sl-SI"/>
        </w:rPr>
      </w:pPr>
      <w:r w:rsidRPr="002D5DDE">
        <w:rPr>
          <w:rFonts w:eastAsia="Times New Roman" w:cs="Arial"/>
          <w:szCs w:val="20"/>
          <w:lang w:eastAsia="sl-SI"/>
        </w:rPr>
        <w:t>_________________________________________________________</w:t>
      </w:r>
    </w:p>
    <w:p w14:paraId="79FC4F54" w14:textId="77777777" w:rsidR="002D5DDE" w:rsidRPr="002D5DDE" w:rsidRDefault="002D5DDE" w:rsidP="002D5DDE">
      <w:pPr>
        <w:spacing w:line="240" w:lineRule="auto"/>
        <w:jc w:val="left"/>
        <w:rPr>
          <w:rFonts w:eastAsia="Times New Roman" w:cs="Arial"/>
          <w:szCs w:val="20"/>
          <w:lang w:eastAsia="sl-SI"/>
        </w:rPr>
      </w:pPr>
      <w:r w:rsidRPr="002D5DDE">
        <w:rPr>
          <w:rFonts w:eastAsia="Times New Roman" w:cs="Arial"/>
          <w:szCs w:val="20"/>
          <w:lang w:eastAsia="sl-SI"/>
        </w:rPr>
        <w:t>_________________________________________________________</w:t>
      </w:r>
    </w:p>
    <w:p w14:paraId="5F7C3629"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 xml:space="preserve">matična številka: </w:t>
      </w:r>
    </w:p>
    <w:p w14:paraId="3B36AB6C" w14:textId="77777777" w:rsidR="002D5DDE" w:rsidRPr="002D5DDE" w:rsidRDefault="000557AB" w:rsidP="002D5DDE">
      <w:pPr>
        <w:spacing w:line="240" w:lineRule="auto"/>
        <w:rPr>
          <w:rFonts w:eastAsia="Times New Roman" w:cs="Arial"/>
          <w:szCs w:val="20"/>
          <w:lang w:eastAsia="sl-SI"/>
        </w:rPr>
      </w:pPr>
      <w:r>
        <w:rPr>
          <w:rFonts w:eastAsia="Times New Roman" w:cs="Arial"/>
          <w:szCs w:val="20"/>
          <w:lang w:eastAsia="sl-SI"/>
        </w:rPr>
        <w:t>ID za DDV</w:t>
      </w:r>
      <w:r w:rsidR="002D5DDE" w:rsidRPr="002D5DDE">
        <w:rPr>
          <w:rFonts w:eastAsia="Times New Roman" w:cs="Arial"/>
          <w:szCs w:val="20"/>
          <w:lang w:eastAsia="sl-SI"/>
        </w:rPr>
        <w:t>:</w:t>
      </w:r>
    </w:p>
    <w:p w14:paraId="3B5B109F" w14:textId="77777777" w:rsidR="002D5DDE" w:rsidRPr="002D5DDE" w:rsidRDefault="002D5DDE" w:rsidP="002D5DDE">
      <w:pPr>
        <w:spacing w:line="240" w:lineRule="auto"/>
        <w:jc w:val="left"/>
        <w:rPr>
          <w:rFonts w:eastAsia="Times New Roman" w:cs="Arial"/>
          <w:szCs w:val="20"/>
          <w:lang w:eastAsia="sl-SI"/>
        </w:rPr>
      </w:pPr>
      <w:r w:rsidRPr="002D5DDE">
        <w:rPr>
          <w:rFonts w:eastAsia="Times New Roman" w:cs="Arial"/>
          <w:szCs w:val="20"/>
          <w:lang w:eastAsia="sl-SI"/>
        </w:rPr>
        <w:t xml:space="preserve">transakcijski račun, </w:t>
      </w:r>
    </w:p>
    <w:p w14:paraId="2F997B0E" w14:textId="77777777" w:rsidR="002D5DDE" w:rsidRPr="002D5DDE" w:rsidRDefault="002D5DDE" w:rsidP="002D5DDE">
      <w:pPr>
        <w:spacing w:line="240" w:lineRule="auto"/>
        <w:jc w:val="left"/>
        <w:rPr>
          <w:rFonts w:eastAsia="Times New Roman" w:cs="Arial"/>
          <w:szCs w:val="20"/>
          <w:lang w:eastAsia="sl-SI"/>
        </w:rPr>
      </w:pPr>
      <w:r w:rsidRPr="002D5DDE">
        <w:rPr>
          <w:rFonts w:eastAsia="Times New Roman" w:cs="Arial"/>
          <w:szCs w:val="20"/>
          <w:lang w:eastAsia="sl-SI"/>
        </w:rPr>
        <w:t>(v nadaljevanju: izvajalec)</w:t>
      </w:r>
    </w:p>
    <w:p w14:paraId="2E129304" w14:textId="77777777" w:rsidR="002D5DDE" w:rsidRPr="002D5DDE" w:rsidRDefault="002D5DDE" w:rsidP="002D5DDE">
      <w:pPr>
        <w:spacing w:line="240" w:lineRule="auto"/>
        <w:jc w:val="left"/>
        <w:rPr>
          <w:rFonts w:eastAsia="Times New Roman" w:cs="Arial"/>
          <w:szCs w:val="20"/>
          <w:lang w:eastAsia="sl-SI"/>
        </w:rPr>
      </w:pPr>
    </w:p>
    <w:p w14:paraId="199ECC82"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 xml:space="preserve">skleneta </w:t>
      </w:r>
    </w:p>
    <w:p w14:paraId="7C1858B6" w14:textId="77777777" w:rsidR="002D5DDE" w:rsidRPr="002D5DDE" w:rsidRDefault="002D5DDE" w:rsidP="002D5DDE">
      <w:pPr>
        <w:spacing w:line="240" w:lineRule="auto"/>
        <w:rPr>
          <w:rFonts w:eastAsia="Times New Roman" w:cs="Arial"/>
          <w:szCs w:val="20"/>
          <w:lang w:eastAsia="sl-SI"/>
        </w:rPr>
      </w:pPr>
    </w:p>
    <w:p w14:paraId="4D1034E1" w14:textId="77777777" w:rsidR="002D5DDE" w:rsidRPr="002D5DDE" w:rsidRDefault="002D5DDE" w:rsidP="002D5DDE">
      <w:pPr>
        <w:spacing w:line="240" w:lineRule="auto"/>
        <w:jc w:val="center"/>
        <w:rPr>
          <w:rFonts w:eastAsia="Times New Roman" w:cs="Arial"/>
          <w:b/>
          <w:szCs w:val="20"/>
          <w:lang w:eastAsia="sl-SI"/>
        </w:rPr>
      </w:pPr>
      <w:r w:rsidRPr="002D5DDE">
        <w:rPr>
          <w:rFonts w:eastAsia="Times New Roman" w:cs="Arial"/>
          <w:b/>
          <w:szCs w:val="20"/>
          <w:lang w:eastAsia="sl-SI"/>
        </w:rPr>
        <w:t xml:space="preserve">P O G O D B O </w:t>
      </w:r>
    </w:p>
    <w:p w14:paraId="5904B1EF" w14:textId="77777777" w:rsidR="008C7154" w:rsidRDefault="002D5DDE" w:rsidP="008C7154">
      <w:pPr>
        <w:spacing w:line="240" w:lineRule="auto"/>
        <w:jc w:val="center"/>
        <w:rPr>
          <w:rFonts w:eastAsia="Times New Roman" w:cs="Arial"/>
          <w:b/>
          <w:szCs w:val="20"/>
          <w:lang w:eastAsia="sl-SI"/>
        </w:rPr>
      </w:pPr>
      <w:r w:rsidRPr="002D5DDE">
        <w:rPr>
          <w:rFonts w:eastAsia="Times New Roman" w:cs="Arial"/>
          <w:b/>
          <w:szCs w:val="20"/>
          <w:lang w:eastAsia="sl-SI"/>
        </w:rPr>
        <w:t xml:space="preserve">ZA </w:t>
      </w:r>
      <w:r w:rsidR="008C7154" w:rsidRPr="008C7154">
        <w:rPr>
          <w:rFonts w:eastAsia="Times New Roman" w:cs="Arial"/>
          <w:b/>
          <w:szCs w:val="20"/>
          <w:lang w:eastAsia="sl-SI"/>
        </w:rPr>
        <w:t>DOBAV</w:t>
      </w:r>
      <w:r w:rsidR="008C7154">
        <w:rPr>
          <w:rFonts w:eastAsia="Times New Roman" w:cs="Arial"/>
          <w:b/>
          <w:szCs w:val="20"/>
          <w:lang w:eastAsia="sl-SI"/>
        </w:rPr>
        <w:t>O</w:t>
      </w:r>
      <w:r w:rsidR="008C7154" w:rsidRPr="008C7154">
        <w:rPr>
          <w:rFonts w:eastAsia="Times New Roman" w:cs="Arial"/>
          <w:b/>
          <w:szCs w:val="20"/>
          <w:lang w:eastAsia="sl-SI"/>
        </w:rPr>
        <w:t xml:space="preserve"> IN MONTAŽ</w:t>
      </w:r>
      <w:r w:rsidR="008C7154">
        <w:rPr>
          <w:rFonts w:eastAsia="Times New Roman" w:cs="Arial"/>
          <w:b/>
          <w:szCs w:val="20"/>
          <w:lang w:eastAsia="sl-SI"/>
        </w:rPr>
        <w:t>O</w:t>
      </w:r>
      <w:r w:rsidR="008C7154" w:rsidRPr="008C7154">
        <w:rPr>
          <w:rFonts w:eastAsia="Times New Roman" w:cs="Arial"/>
          <w:b/>
          <w:szCs w:val="20"/>
          <w:lang w:eastAsia="sl-SI"/>
        </w:rPr>
        <w:t xml:space="preserve"> VPIHOVALNIH ENOT ZA NAPIHLJIVI NADTLAČNI DVORANI </w:t>
      </w:r>
    </w:p>
    <w:p w14:paraId="2820C6E8" w14:textId="2B7595E8" w:rsidR="002D5DDE" w:rsidRPr="002D5DDE" w:rsidRDefault="008C7154" w:rsidP="008C7154">
      <w:pPr>
        <w:spacing w:line="240" w:lineRule="auto"/>
        <w:jc w:val="center"/>
        <w:rPr>
          <w:rFonts w:eastAsia="Times New Roman" w:cs="Arial"/>
          <w:szCs w:val="20"/>
          <w:lang w:eastAsia="sl-SI"/>
        </w:rPr>
      </w:pPr>
      <w:r w:rsidRPr="008C7154">
        <w:rPr>
          <w:rFonts w:eastAsia="Times New Roman" w:cs="Arial"/>
          <w:b/>
          <w:szCs w:val="20"/>
          <w:lang w:eastAsia="sl-SI"/>
        </w:rPr>
        <w:t>TENIS CENTRA BONIFIKA</w:t>
      </w:r>
    </w:p>
    <w:p w14:paraId="0C7B738D" w14:textId="77777777" w:rsidR="002D5DDE" w:rsidRPr="002D5DDE" w:rsidRDefault="002D5DDE" w:rsidP="002D5DDE">
      <w:pPr>
        <w:spacing w:line="240" w:lineRule="auto"/>
        <w:rPr>
          <w:rFonts w:eastAsia="Times New Roman" w:cs="Arial"/>
          <w:szCs w:val="20"/>
          <w:lang w:eastAsia="sl-SI"/>
        </w:rPr>
      </w:pPr>
    </w:p>
    <w:p w14:paraId="770C945A" w14:textId="77777777" w:rsidR="002D5DDE" w:rsidRPr="002D5DDE" w:rsidRDefault="002D5DDE" w:rsidP="002D5DDE">
      <w:pPr>
        <w:spacing w:line="264" w:lineRule="auto"/>
        <w:jc w:val="center"/>
        <w:rPr>
          <w:rFonts w:eastAsia="Times New Roman" w:cs="Arial"/>
          <w:b/>
          <w:bCs/>
          <w:kern w:val="36"/>
          <w:szCs w:val="20"/>
          <w:lang w:val="x-none" w:eastAsia="x-none"/>
        </w:rPr>
      </w:pPr>
      <w:bookmarkStart w:id="0" w:name="_Toc13673278"/>
      <w:r w:rsidRPr="002D5DDE">
        <w:rPr>
          <w:rFonts w:eastAsia="Times New Roman" w:cs="Arial"/>
          <w:b/>
          <w:bCs/>
          <w:kern w:val="36"/>
          <w:szCs w:val="20"/>
          <w:lang w:val="x-none" w:eastAsia="x-none"/>
        </w:rPr>
        <w:t>I. UVODNA DOLOČBA</w:t>
      </w:r>
      <w:bookmarkEnd w:id="0"/>
    </w:p>
    <w:p w14:paraId="38A44060" w14:textId="77777777" w:rsidR="002D5DDE" w:rsidRPr="002D5DDE" w:rsidRDefault="002D5DDE" w:rsidP="002D5DDE">
      <w:pPr>
        <w:spacing w:line="240" w:lineRule="auto"/>
        <w:rPr>
          <w:rFonts w:eastAsia="Times New Roman" w:cs="Arial"/>
          <w:szCs w:val="20"/>
          <w:lang w:eastAsia="sl-SI"/>
        </w:rPr>
      </w:pPr>
    </w:p>
    <w:p w14:paraId="10466A23" w14:textId="77777777" w:rsidR="002D5DDE" w:rsidRPr="002D5DDE" w:rsidRDefault="002D5DDE" w:rsidP="002D5DDE">
      <w:pPr>
        <w:spacing w:line="240" w:lineRule="auto"/>
        <w:jc w:val="center"/>
        <w:rPr>
          <w:rFonts w:eastAsia="Times New Roman" w:cs="Arial"/>
          <w:szCs w:val="20"/>
          <w:lang w:eastAsia="sl-SI"/>
        </w:rPr>
      </w:pPr>
      <w:r w:rsidRPr="002D5DDE">
        <w:rPr>
          <w:rFonts w:eastAsia="Times New Roman" w:cs="Arial"/>
          <w:szCs w:val="20"/>
          <w:lang w:eastAsia="sl-SI"/>
        </w:rPr>
        <w:t>1. člen</w:t>
      </w:r>
    </w:p>
    <w:p w14:paraId="78626A39" w14:textId="77777777" w:rsidR="002D5DDE" w:rsidRPr="002F6A81" w:rsidRDefault="002D5DDE" w:rsidP="002D5DDE">
      <w:pPr>
        <w:spacing w:line="264" w:lineRule="auto"/>
        <w:rPr>
          <w:rFonts w:eastAsia="Times New Roman" w:cs="Arial"/>
          <w:szCs w:val="20"/>
          <w:lang w:eastAsia="sl-SI"/>
        </w:rPr>
      </w:pPr>
      <w:r w:rsidRPr="002F6A81">
        <w:rPr>
          <w:rFonts w:eastAsia="Times New Roman" w:cs="Arial"/>
          <w:szCs w:val="20"/>
          <w:lang w:eastAsia="sl-SI"/>
        </w:rPr>
        <w:t>Pogodbeni stranki uvodoma ugotavljata, da:</w:t>
      </w:r>
    </w:p>
    <w:p w14:paraId="7291FEAC" w14:textId="2CDF5852" w:rsidR="002D5DDE" w:rsidRPr="002F6A81" w:rsidRDefault="002D5DDE" w:rsidP="007C59FD">
      <w:pPr>
        <w:numPr>
          <w:ilvl w:val="0"/>
          <w:numId w:val="16"/>
        </w:numPr>
        <w:spacing w:line="276" w:lineRule="auto"/>
        <w:contextualSpacing/>
        <w:rPr>
          <w:rFonts w:eastAsia="Times New Roman" w:cs="Arial"/>
          <w:szCs w:val="20"/>
          <w:lang w:eastAsia="sl-SI"/>
        </w:rPr>
      </w:pPr>
      <w:r w:rsidRPr="002F6A81">
        <w:rPr>
          <w:rFonts w:eastAsia="Times New Roman" w:cs="Arial"/>
          <w:szCs w:val="20"/>
          <w:lang w:eastAsia="sl-SI"/>
        </w:rPr>
        <w:t xml:space="preserve">je naročnik na podlagi Zakona o javnem naročanju </w:t>
      </w:r>
      <w:r w:rsidR="000557AB" w:rsidRPr="000557AB">
        <w:rPr>
          <w:rFonts w:cs="Arial"/>
          <w:bCs/>
          <w:sz w:val="22"/>
          <w:shd w:val="clear" w:color="auto" w:fill="FFFFFF"/>
        </w:rPr>
        <w:t>(Uradni list RS, št. </w:t>
      </w:r>
      <w:hyperlink r:id="rId8" w:tgtFrame="_blank" w:tooltip="Zakon o javnem naročanju (ZJN-3)" w:history="1">
        <w:r w:rsidR="000557AB" w:rsidRPr="000557AB">
          <w:rPr>
            <w:rFonts w:cs="Arial"/>
            <w:bCs/>
            <w:sz w:val="22"/>
            <w:shd w:val="clear" w:color="auto" w:fill="FFFFFF"/>
          </w:rPr>
          <w:t>91/15</w:t>
        </w:r>
      </w:hyperlink>
      <w:r w:rsidR="000557AB" w:rsidRPr="000557AB">
        <w:rPr>
          <w:rFonts w:cs="Arial"/>
          <w:bCs/>
          <w:sz w:val="22"/>
          <w:shd w:val="clear" w:color="auto" w:fill="FFFFFF"/>
        </w:rPr>
        <w:t>, </w:t>
      </w:r>
      <w:hyperlink r:id="rId9" w:tgtFrame="_blank" w:tooltip="Zakon o spremembah in dopolnitvah Zakona o javnem naročanju" w:history="1">
        <w:r w:rsidR="000557AB" w:rsidRPr="000557AB">
          <w:rPr>
            <w:rFonts w:cs="Arial"/>
            <w:bCs/>
            <w:sz w:val="22"/>
            <w:shd w:val="clear" w:color="auto" w:fill="FFFFFF"/>
          </w:rPr>
          <w:t>14/18</w:t>
        </w:r>
      </w:hyperlink>
      <w:r w:rsidR="000557AB" w:rsidRPr="000557AB">
        <w:rPr>
          <w:rFonts w:cs="Arial"/>
          <w:bCs/>
          <w:sz w:val="22"/>
          <w:shd w:val="clear" w:color="auto" w:fill="FFFFFF"/>
        </w:rPr>
        <w:t>, </w:t>
      </w:r>
      <w:hyperlink r:id="rId10" w:tgtFrame="_blank" w:tooltip="Zakon o spremembah in dopolnitvah Zakona o javnem naročanju" w:history="1">
        <w:r w:rsidR="000557AB" w:rsidRPr="000557AB">
          <w:rPr>
            <w:rFonts w:cs="Arial"/>
            <w:bCs/>
            <w:sz w:val="22"/>
            <w:shd w:val="clear" w:color="auto" w:fill="FFFFFF"/>
          </w:rPr>
          <w:t>121/21</w:t>
        </w:r>
      </w:hyperlink>
      <w:r w:rsidR="000557AB" w:rsidRPr="000557AB">
        <w:rPr>
          <w:rFonts w:cs="Arial"/>
          <w:bCs/>
          <w:sz w:val="22"/>
          <w:shd w:val="clear" w:color="auto" w:fill="FFFFFF"/>
        </w:rPr>
        <w:t>, </w:t>
      </w:r>
      <w:hyperlink r:id="rId11" w:tgtFrame="_blank" w:tooltip="Zakon o spremembah in dopolnitvah Zakona o javnem naročanju" w:history="1">
        <w:r w:rsidR="000557AB" w:rsidRPr="000557AB">
          <w:rPr>
            <w:rFonts w:cs="Arial"/>
            <w:bCs/>
            <w:sz w:val="22"/>
            <w:shd w:val="clear" w:color="auto" w:fill="FFFFFF"/>
          </w:rPr>
          <w:t>10/22</w:t>
        </w:r>
      </w:hyperlink>
      <w:r w:rsidR="000557AB" w:rsidRPr="000557AB">
        <w:rPr>
          <w:rFonts w:cs="Arial"/>
          <w:bCs/>
          <w:sz w:val="22"/>
          <w:shd w:val="clear" w:color="auto" w:fill="FFFFFF"/>
        </w:rPr>
        <w:t> in </w:t>
      </w:r>
      <w:hyperlink r:id="rId12" w:tgtFrame="_blank" w:tooltip="Odločba o ugotovitvi, da je točka b) četrtega odstavka 75. člena in točka c) drugega odstavka v zvezi s petim odstavkom 67.a člena Zakona o javnem naročanju v neskladju z Ustavo" w:history="1">
        <w:r w:rsidR="000557AB" w:rsidRPr="000557AB">
          <w:rPr>
            <w:rFonts w:cs="Arial"/>
            <w:bCs/>
            <w:sz w:val="22"/>
            <w:shd w:val="clear" w:color="auto" w:fill="FFFFFF"/>
          </w:rPr>
          <w:t>74/22</w:t>
        </w:r>
      </w:hyperlink>
      <w:r w:rsidR="000557AB" w:rsidRPr="000557AB">
        <w:rPr>
          <w:rFonts w:cs="Arial"/>
          <w:bCs/>
          <w:sz w:val="22"/>
          <w:shd w:val="clear" w:color="auto" w:fill="FFFFFF"/>
        </w:rPr>
        <w:t xml:space="preserve"> – </w:t>
      </w:r>
      <w:proofErr w:type="spellStart"/>
      <w:r w:rsidR="000557AB" w:rsidRPr="000557AB">
        <w:rPr>
          <w:rFonts w:cs="Arial"/>
          <w:bCs/>
          <w:sz w:val="22"/>
          <w:shd w:val="clear" w:color="auto" w:fill="FFFFFF"/>
        </w:rPr>
        <w:t>odl</w:t>
      </w:r>
      <w:proofErr w:type="spellEnd"/>
      <w:r w:rsidR="000557AB" w:rsidRPr="000557AB">
        <w:rPr>
          <w:rFonts w:cs="Arial"/>
          <w:bCs/>
          <w:sz w:val="22"/>
          <w:shd w:val="clear" w:color="auto" w:fill="FFFFFF"/>
        </w:rPr>
        <w:t>. US</w:t>
      </w:r>
      <w:r w:rsidR="000557AB">
        <w:rPr>
          <w:rFonts w:eastAsia="Times New Roman" w:cs="Arial"/>
          <w:szCs w:val="20"/>
          <w:lang w:eastAsia="sl-SI"/>
        </w:rPr>
        <w:t xml:space="preserve">; </w:t>
      </w:r>
      <w:r w:rsidRPr="002F6A81">
        <w:rPr>
          <w:rFonts w:eastAsia="Times New Roman" w:cs="Arial"/>
          <w:szCs w:val="20"/>
          <w:lang w:eastAsia="sl-SI"/>
        </w:rPr>
        <w:t>v nadaljevanju: ZJN-3) izvedel javni razpis za oddajo javnega naročila po postopku naročila male vrednosti za »</w:t>
      </w:r>
      <w:r w:rsidR="008C7154" w:rsidRPr="008C7154">
        <w:rPr>
          <w:rFonts w:eastAsia="Times New Roman" w:cs="Arial"/>
          <w:b/>
          <w:bCs/>
          <w:szCs w:val="20"/>
          <w:lang w:eastAsia="sl-SI"/>
        </w:rPr>
        <w:t xml:space="preserve">Dobava in montaža </w:t>
      </w:r>
      <w:proofErr w:type="spellStart"/>
      <w:r w:rsidR="008C7154" w:rsidRPr="008C7154">
        <w:rPr>
          <w:rFonts w:eastAsia="Times New Roman" w:cs="Arial"/>
          <w:b/>
          <w:bCs/>
          <w:szCs w:val="20"/>
          <w:lang w:eastAsia="sl-SI"/>
        </w:rPr>
        <w:t>vpihovalnih</w:t>
      </w:r>
      <w:proofErr w:type="spellEnd"/>
      <w:r w:rsidR="008C7154" w:rsidRPr="008C7154">
        <w:rPr>
          <w:rFonts w:eastAsia="Times New Roman" w:cs="Arial"/>
          <w:b/>
          <w:bCs/>
          <w:szCs w:val="20"/>
          <w:lang w:eastAsia="sl-SI"/>
        </w:rPr>
        <w:t xml:space="preserve"> enot za napihljivi nadtlačni dvorani Tenis centra Bonifika</w:t>
      </w:r>
      <w:r w:rsidR="008C7154" w:rsidRPr="008C7154">
        <w:rPr>
          <w:rFonts w:eastAsia="Times New Roman" w:cs="Arial"/>
          <w:szCs w:val="20"/>
          <w:lang w:eastAsia="sl-SI"/>
        </w:rPr>
        <w:t>«</w:t>
      </w:r>
      <w:r w:rsidRPr="002F6A81">
        <w:rPr>
          <w:rFonts w:eastAsia="Times New Roman" w:cs="Arial"/>
          <w:szCs w:val="20"/>
          <w:lang w:eastAsia="sl-SI"/>
        </w:rPr>
        <w:t>, ki je bil objavljen na Portalu javnih naročil dne __________, pod številko objave ____________,</w:t>
      </w:r>
    </w:p>
    <w:p w14:paraId="65E3F0F6" w14:textId="2679706D" w:rsidR="002D5DDE" w:rsidRPr="002F6A81" w:rsidRDefault="002D5DDE" w:rsidP="007C59FD">
      <w:pPr>
        <w:numPr>
          <w:ilvl w:val="0"/>
          <w:numId w:val="16"/>
        </w:numPr>
        <w:spacing w:line="276" w:lineRule="auto"/>
        <w:contextualSpacing/>
        <w:rPr>
          <w:rFonts w:eastAsia="Times New Roman" w:cs="Arial"/>
          <w:szCs w:val="20"/>
          <w:lang w:eastAsia="sl-SI"/>
        </w:rPr>
      </w:pPr>
      <w:r w:rsidRPr="002F6A81">
        <w:rPr>
          <w:rFonts w:eastAsia="Times New Roman" w:cs="Arial"/>
          <w:szCs w:val="20"/>
          <w:lang w:eastAsia="sl-SI"/>
        </w:rPr>
        <w:t xml:space="preserve">je naročnik na podlagi javnega razpisa iz prve alineje in prejetih ponudb z Obvestilom o odločitvi o oddaji javnega naročila številka ____________, z dne ___________, izbral izvajalca kot najugodnejšega ponudnika za izvedbo javnega naročila </w:t>
      </w:r>
      <w:r w:rsidRPr="002F6A81">
        <w:rPr>
          <w:rFonts w:eastAsia="Times New Roman" w:cs="Arial"/>
          <w:b/>
          <w:szCs w:val="20"/>
          <w:lang w:eastAsia="sl-SI"/>
        </w:rPr>
        <w:t>»</w:t>
      </w:r>
      <w:r w:rsidR="008C7154" w:rsidRPr="008C7154">
        <w:rPr>
          <w:rFonts w:eastAsia="Times New Roman" w:cs="Arial"/>
          <w:b/>
          <w:szCs w:val="20"/>
          <w:lang w:eastAsia="sl-SI"/>
        </w:rPr>
        <w:t xml:space="preserve">Dobava in montaža </w:t>
      </w:r>
      <w:proofErr w:type="spellStart"/>
      <w:r w:rsidR="008C7154" w:rsidRPr="008C7154">
        <w:rPr>
          <w:rFonts w:eastAsia="Times New Roman" w:cs="Arial"/>
          <w:b/>
          <w:szCs w:val="20"/>
          <w:lang w:eastAsia="sl-SI"/>
        </w:rPr>
        <w:t>vpihovalnih</w:t>
      </w:r>
      <w:proofErr w:type="spellEnd"/>
      <w:r w:rsidR="008C7154" w:rsidRPr="008C7154">
        <w:rPr>
          <w:rFonts w:eastAsia="Times New Roman" w:cs="Arial"/>
          <w:b/>
          <w:szCs w:val="20"/>
          <w:lang w:eastAsia="sl-SI"/>
        </w:rPr>
        <w:t xml:space="preserve"> enot za napihljivi nadtlačni dvorani Tenis centra Bonifika«</w:t>
      </w:r>
      <w:r w:rsidRPr="002F6A81">
        <w:rPr>
          <w:rFonts w:eastAsia="Times New Roman" w:cs="Arial"/>
          <w:b/>
          <w:szCs w:val="20"/>
          <w:lang w:eastAsia="sl-SI"/>
        </w:rPr>
        <w:t>,</w:t>
      </w:r>
    </w:p>
    <w:p w14:paraId="749FFD88" w14:textId="77777777" w:rsidR="002D5DDE" w:rsidRPr="002F6A81" w:rsidRDefault="002D5DDE" w:rsidP="007C59FD">
      <w:pPr>
        <w:numPr>
          <w:ilvl w:val="0"/>
          <w:numId w:val="16"/>
        </w:numPr>
        <w:spacing w:line="276" w:lineRule="auto"/>
        <w:contextualSpacing/>
        <w:rPr>
          <w:rFonts w:eastAsia="Times New Roman" w:cs="Arial"/>
          <w:szCs w:val="20"/>
          <w:lang w:eastAsia="sl-SI"/>
        </w:rPr>
      </w:pPr>
      <w:r w:rsidRPr="002F6A81">
        <w:rPr>
          <w:rFonts w:eastAsia="Times New Roman" w:cs="Arial"/>
          <w:szCs w:val="20"/>
          <w:lang w:eastAsia="sl-SI"/>
        </w:rPr>
        <w:t>je Obvestilo o odločitvi o oddaji naročila postalo pravnomočno.</w:t>
      </w:r>
    </w:p>
    <w:p w14:paraId="38CE4763" w14:textId="77777777" w:rsidR="002D5DDE" w:rsidRPr="002D5DDE" w:rsidRDefault="002D5DDE" w:rsidP="002D5DDE">
      <w:pPr>
        <w:spacing w:line="240" w:lineRule="auto"/>
        <w:rPr>
          <w:rFonts w:eastAsia="Times New Roman" w:cs="Arial"/>
          <w:szCs w:val="20"/>
          <w:lang w:eastAsia="sl-SI"/>
        </w:rPr>
      </w:pPr>
    </w:p>
    <w:p w14:paraId="5C9579E7" w14:textId="77777777" w:rsidR="002D5DDE" w:rsidRDefault="002D5DDE" w:rsidP="002D5DDE">
      <w:pPr>
        <w:spacing w:line="264" w:lineRule="auto"/>
        <w:jc w:val="center"/>
        <w:rPr>
          <w:rFonts w:eastAsia="Times New Roman" w:cs="Arial"/>
          <w:b/>
          <w:bCs/>
          <w:kern w:val="36"/>
          <w:szCs w:val="20"/>
          <w:lang w:val="x-none" w:eastAsia="x-none"/>
        </w:rPr>
      </w:pPr>
      <w:bookmarkStart w:id="1" w:name="_Toc13673279"/>
      <w:r w:rsidRPr="002D5DDE">
        <w:rPr>
          <w:rFonts w:eastAsia="Times New Roman" w:cs="Arial"/>
          <w:b/>
          <w:bCs/>
          <w:kern w:val="36"/>
          <w:szCs w:val="20"/>
          <w:lang w:val="x-none" w:eastAsia="x-none"/>
        </w:rPr>
        <w:t>II. PREDMET POGODBE</w:t>
      </w:r>
      <w:bookmarkEnd w:id="1"/>
    </w:p>
    <w:p w14:paraId="6D72840F" w14:textId="77777777" w:rsidR="005F0474" w:rsidRPr="002D5DDE" w:rsidRDefault="005F0474" w:rsidP="002D5DDE">
      <w:pPr>
        <w:spacing w:line="264" w:lineRule="auto"/>
        <w:jc w:val="center"/>
        <w:rPr>
          <w:rFonts w:eastAsia="Times New Roman" w:cs="Arial"/>
          <w:szCs w:val="20"/>
          <w:lang w:eastAsia="sl-SI"/>
        </w:rPr>
      </w:pPr>
    </w:p>
    <w:p w14:paraId="5D4117ED" w14:textId="77777777" w:rsidR="002D5DDE" w:rsidRDefault="002D5DDE" w:rsidP="002D5DDE">
      <w:pPr>
        <w:numPr>
          <w:ilvl w:val="0"/>
          <w:numId w:val="9"/>
        </w:numPr>
        <w:spacing w:line="264" w:lineRule="auto"/>
        <w:contextualSpacing/>
        <w:jc w:val="center"/>
        <w:rPr>
          <w:rFonts w:eastAsia="Times New Roman" w:cs="Arial"/>
          <w:szCs w:val="20"/>
          <w:lang w:eastAsia="sl-SI"/>
        </w:rPr>
      </w:pPr>
      <w:r w:rsidRPr="002D5DDE">
        <w:rPr>
          <w:rFonts w:eastAsia="Times New Roman" w:cs="Arial"/>
          <w:szCs w:val="20"/>
          <w:lang w:eastAsia="sl-SI"/>
        </w:rPr>
        <w:t>člen</w:t>
      </w:r>
    </w:p>
    <w:p w14:paraId="253FCF44" w14:textId="6CAF6708" w:rsidR="005F0474" w:rsidRPr="008C7154" w:rsidRDefault="005F0474" w:rsidP="005F0474">
      <w:pPr>
        <w:spacing w:line="264" w:lineRule="auto"/>
        <w:rPr>
          <w:rFonts w:eastAsia="Times New Roman" w:cs="Arial"/>
          <w:szCs w:val="20"/>
          <w:lang w:eastAsia="x-none"/>
        </w:rPr>
      </w:pPr>
      <w:r w:rsidRPr="005F0474">
        <w:rPr>
          <w:rFonts w:eastAsia="Times New Roman" w:cs="Arial"/>
          <w:szCs w:val="20"/>
          <w:lang w:val="x-none" w:eastAsia="x-none"/>
        </w:rPr>
        <w:t>Predmet javnega naročila je</w:t>
      </w:r>
      <w:r w:rsidR="008C7154">
        <w:rPr>
          <w:rFonts w:eastAsia="Times New Roman" w:cs="Arial"/>
          <w:szCs w:val="20"/>
          <w:lang w:eastAsia="x-none"/>
        </w:rPr>
        <w:t xml:space="preserve"> </w:t>
      </w:r>
      <w:r w:rsidR="008C7154" w:rsidRPr="008C7154">
        <w:rPr>
          <w:rFonts w:eastAsia="Times New Roman" w:cs="Arial"/>
          <w:szCs w:val="20"/>
          <w:lang w:eastAsia="x-none"/>
        </w:rPr>
        <w:t xml:space="preserve">»Dobava in montaža </w:t>
      </w:r>
      <w:proofErr w:type="spellStart"/>
      <w:r w:rsidR="008C7154" w:rsidRPr="008C7154">
        <w:rPr>
          <w:rFonts w:eastAsia="Times New Roman" w:cs="Arial"/>
          <w:szCs w:val="20"/>
          <w:lang w:eastAsia="x-none"/>
        </w:rPr>
        <w:t>vpihovalnih</w:t>
      </w:r>
      <w:proofErr w:type="spellEnd"/>
      <w:r w:rsidR="008C7154" w:rsidRPr="008C7154">
        <w:rPr>
          <w:rFonts w:eastAsia="Times New Roman" w:cs="Arial"/>
          <w:szCs w:val="20"/>
          <w:lang w:eastAsia="x-none"/>
        </w:rPr>
        <w:t xml:space="preserve"> enot za napihljivi nadtlačni dvorani Tenis centra Bonifika«</w:t>
      </w:r>
      <w:r w:rsidRPr="005F0474">
        <w:rPr>
          <w:rFonts w:eastAsia="Times New Roman" w:cs="Arial"/>
          <w:szCs w:val="20"/>
          <w:lang w:val="x-none" w:eastAsia="x-none"/>
        </w:rPr>
        <w:t xml:space="preserve">. V sklopu vzdrževalnih del se </w:t>
      </w:r>
      <w:r w:rsidR="008C7154">
        <w:rPr>
          <w:rFonts w:eastAsia="Times New Roman" w:cs="Arial"/>
          <w:szCs w:val="20"/>
          <w:lang w:eastAsia="x-none"/>
        </w:rPr>
        <w:t xml:space="preserve">demontira stare ventilacijske enote </w:t>
      </w:r>
      <w:r w:rsidRPr="005F0474">
        <w:rPr>
          <w:rFonts w:eastAsia="Times New Roman" w:cs="Arial"/>
          <w:szCs w:val="20"/>
          <w:lang w:val="x-none" w:eastAsia="x-none"/>
        </w:rPr>
        <w:t xml:space="preserve">in </w:t>
      </w:r>
      <w:r w:rsidR="008C7154">
        <w:rPr>
          <w:rFonts w:eastAsia="Times New Roman" w:cs="Arial"/>
          <w:szCs w:val="20"/>
          <w:lang w:eastAsia="x-none"/>
        </w:rPr>
        <w:t>montira nove ventilacijske enote.</w:t>
      </w:r>
    </w:p>
    <w:p w14:paraId="1BFF3A53" w14:textId="77777777" w:rsidR="005F0474" w:rsidRPr="005F0474" w:rsidRDefault="005F0474" w:rsidP="005F0474">
      <w:pPr>
        <w:spacing w:line="264" w:lineRule="auto"/>
        <w:rPr>
          <w:rFonts w:eastAsia="Times New Roman" w:cs="Arial"/>
          <w:szCs w:val="20"/>
          <w:lang w:val="x-none" w:eastAsia="x-none"/>
        </w:rPr>
      </w:pPr>
    </w:p>
    <w:p w14:paraId="296D34BB" w14:textId="77777777" w:rsidR="00832411" w:rsidRPr="003D6333" w:rsidRDefault="00832411" w:rsidP="00832411">
      <w:pPr>
        <w:spacing w:line="264" w:lineRule="auto"/>
        <w:rPr>
          <w:rFonts w:eastAsia="Times New Roman" w:cs="Arial"/>
          <w:szCs w:val="20"/>
          <w:lang w:eastAsia="x-none"/>
        </w:rPr>
      </w:pPr>
      <w:r w:rsidRPr="003D6333">
        <w:rPr>
          <w:rFonts w:eastAsia="Times New Roman" w:cs="Arial"/>
          <w:szCs w:val="20"/>
          <w:lang w:eastAsia="x-none"/>
        </w:rPr>
        <w:t xml:space="preserve">Podroben popis del izhaja iz popisa del v Excel </w:t>
      </w:r>
      <w:r>
        <w:rPr>
          <w:rFonts w:eastAsia="Times New Roman" w:cs="Arial"/>
          <w:szCs w:val="20"/>
          <w:lang w:eastAsia="x-none"/>
        </w:rPr>
        <w:t xml:space="preserve">in </w:t>
      </w:r>
      <w:proofErr w:type="spellStart"/>
      <w:r>
        <w:rPr>
          <w:rFonts w:eastAsia="Times New Roman" w:cs="Arial"/>
          <w:szCs w:val="20"/>
          <w:lang w:eastAsia="x-none"/>
        </w:rPr>
        <w:t>pdf</w:t>
      </w:r>
      <w:proofErr w:type="spellEnd"/>
      <w:r>
        <w:rPr>
          <w:rFonts w:eastAsia="Times New Roman" w:cs="Arial"/>
          <w:szCs w:val="20"/>
          <w:lang w:eastAsia="x-none"/>
        </w:rPr>
        <w:t xml:space="preserve"> </w:t>
      </w:r>
      <w:r w:rsidRPr="003D6333">
        <w:rPr>
          <w:rFonts w:eastAsia="Times New Roman" w:cs="Arial"/>
          <w:szCs w:val="20"/>
          <w:lang w:eastAsia="x-none"/>
        </w:rPr>
        <w:t xml:space="preserve">obliki, </w:t>
      </w:r>
      <w:r w:rsidR="00FE1840">
        <w:rPr>
          <w:rFonts w:eastAsia="Times New Roman" w:cs="Arial"/>
          <w:szCs w:val="20"/>
          <w:lang w:eastAsia="x-none"/>
        </w:rPr>
        <w:t>ki je priloga te Pogodbe.</w:t>
      </w:r>
    </w:p>
    <w:p w14:paraId="5D8CB4B6" w14:textId="77777777" w:rsidR="005F0474" w:rsidRPr="005F0474" w:rsidRDefault="005F0474" w:rsidP="005F0474">
      <w:pPr>
        <w:spacing w:line="264" w:lineRule="auto"/>
        <w:rPr>
          <w:rFonts w:eastAsia="Times New Roman" w:cs="Arial"/>
          <w:szCs w:val="20"/>
          <w:lang w:val="x-none" w:eastAsia="x-none"/>
        </w:rPr>
      </w:pPr>
    </w:p>
    <w:p w14:paraId="79FD8E98" w14:textId="76F6E151" w:rsidR="005F0474" w:rsidRPr="005F0474" w:rsidRDefault="005F0474" w:rsidP="005F0474">
      <w:pPr>
        <w:spacing w:line="264" w:lineRule="auto"/>
        <w:rPr>
          <w:rFonts w:eastAsia="Times New Roman" w:cs="Arial"/>
          <w:szCs w:val="20"/>
          <w:lang w:val="x-none" w:eastAsia="x-none"/>
        </w:rPr>
      </w:pPr>
      <w:r w:rsidRPr="005F0474">
        <w:rPr>
          <w:rFonts w:eastAsia="Times New Roman" w:cs="Arial"/>
          <w:szCs w:val="20"/>
          <w:lang w:val="x-none" w:eastAsia="x-none"/>
        </w:rPr>
        <w:t>Izbrani ponudnik se obvezuje pričeti s pogodbenimi deli po podpisu pogodbe in sicer na podlagi dogovora v okviru uvodnega sestanka z naročnikom</w:t>
      </w:r>
      <w:r w:rsidR="008C7154">
        <w:rPr>
          <w:rFonts w:eastAsia="Times New Roman" w:cs="Arial"/>
          <w:szCs w:val="20"/>
          <w:lang w:eastAsia="x-none"/>
        </w:rPr>
        <w:t xml:space="preserve">. </w:t>
      </w:r>
      <w:r w:rsidRPr="005F0474">
        <w:rPr>
          <w:rFonts w:eastAsia="Times New Roman" w:cs="Arial"/>
          <w:szCs w:val="20"/>
          <w:lang w:val="x-none" w:eastAsia="x-none"/>
        </w:rPr>
        <w:t xml:space="preserve">Vsa dela po tem javnem naročilu pa morajo biti zaključena najpozneje v roku </w:t>
      </w:r>
      <w:r w:rsidR="008C7154">
        <w:rPr>
          <w:rFonts w:eastAsia="Times New Roman" w:cs="Arial"/>
          <w:szCs w:val="20"/>
          <w:lang w:eastAsia="x-none"/>
        </w:rPr>
        <w:t>120</w:t>
      </w:r>
      <w:r w:rsidRPr="005F0474">
        <w:rPr>
          <w:rFonts w:eastAsia="Times New Roman" w:cs="Arial"/>
          <w:szCs w:val="20"/>
          <w:lang w:val="x-none" w:eastAsia="x-none"/>
        </w:rPr>
        <w:t xml:space="preserve"> koledarskih dni od obojestranskega podpisa pogodbe. </w:t>
      </w:r>
    </w:p>
    <w:p w14:paraId="0F544D51" w14:textId="77777777" w:rsidR="005F0474" w:rsidRPr="005F0474" w:rsidRDefault="005F0474" w:rsidP="005F0474">
      <w:pPr>
        <w:spacing w:line="264" w:lineRule="auto"/>
        <w:rPr>
          <w:rFonts w:eastAsia="Times New Roman" w:cs="Arial"/>
          <w:szCs w:val="20"/>
          <w:lang w:val="x-none" w:eastAsia="x-none"/>
        </w:rPr>
      </w:pPr>
    </w:p>
    <w:p w14:paraId="3026C5B6" w14:textId="77777777" w:rsidR="002D5DDE" w:rsidRDefault="005F0474" w:rsidP="005F0474">
      <w:pPr>
        <w:spacing w:line="264" w:lineRule="auto"/>
        <w:rPr>
          <w:rFonts w:eastAsia="Times New Roman" w:cs="Arial"/>
          <w:szCs w:val="20"/>
          <w:lang w:val="x-none" w:eastAsia="x-none"/>
        </w:rPr>
      </w:pPr>
      <w:r w:rsidRPr="005F0474">
        <w:rPr>
          <w:rFonts w:eastAsia="Times New Roman" w:cs="Arial"/>
          <w:szCs w:val="20"/>
          <w:lang w:val="x-none" w:eastAsia="x-none"/>
        </w:rPr>
        <w:t>Ponudnik mora, glede na predmet javnega naročila, izpolnjevati in upoštevati tudi vsa določila veljavnih predpisov, ki urejajo področje gradenj in varstva pri delu, ki veljajo v Republiki Sloveniji.</w:t>
      </w:r>
    </w:p>
    <w:p w14:paraId="5A7BB42D" w14:textId="1FE6292C" w:rsidR="002D5DDE" w:rsidRDefault="002D5DDE" w:rsidP="002D5DDE">
      <w:pPr>
        <w:spacing w:line="264" w:lineRule="auto"/>
        <w:rPr>
          <w:rFonts w:eastAsia="Times New Roman" w:cs="Arial"/>
          <w:szCs w:val="20"/>
          <w:lang w:eastAsia="sl-SI"/>
        </w:rPr>
      </w:pPr>
    </w:p>
    <w:p w14:paraId="5BC62E23" w14:textId="5CE4D48C" w:rsidR="00213124" w:rsidRDefault="00213124" w:rsidP="002D5DDE">
      <w:pPr>
        <w:spacing w:line="264" w:lineRule="auto"/>
        <w:rPr>
          <w:rFonts w:eastAsia="Times New Roman" w:cs="Arial"/>
          <w:szCs w:val="20"/>
          <w:lang w:eastAsia="sl-SI"/>
        </w:rPr>
      </w:pPr>
    </w:p>
    <w:p w14:paraId="51BAE4E9" w14:textId="09ECA79F" w:rsidR="00213124" w:rsidRDefault="00213124" w:rsidP="002D5DDE">
      <w:pPr>
        <w:spacing w:line="264" w:lineRule="auto"/>
        <w:rPr>
          <w:rFonts w:eastAsia="Times New Roman" w:cs="Arial"/>
          <w:szCs w:val="20"/>
          <w:lang w:eastAsia="sl-SI"/>
        </w:rPr>
      </w:pPr>
    </w:p>
    <w:p w14:paraId="56E74498" w14:textId="013F6027" w:rsidR="00213124" w:rsidRDefault="00213124" w:rsidP="002D5DDE">
      <w:pPr>
        <w:spacing w:line="264" w:lineRule="auto"/>
        <w:rPr>
          <w:rFonts w:eastAsia="Times New Roman" w:cs="Arial"/>
          <w:szCs w:val="20"/>
          <w:lang w:eastAsia="sl-SI"/>
        </w:rPr>
      </w:pPr>
    </w:p>
    <w:p w14:paraId="77585EFA" w14:textId="1440A079" w:rsidR="00213124" w:rsidRDefault="00213124" w:rsidP="002D5DDE">
      <w:pPr>
        <w:spacing w:line="264" w:lineRule="auto"/>
        <w:rPr>
          <w:rFonts w:eastAsia="Times New Roman" w:cs="Arial"/>
          <w:szCs w:val="20"/>
          <w:lang w:eastAsia="sl-SI"/>
        </w:rPr>
      </w:pPr>
    </w:p>
    <w:p w14:paraId="0E590685" w14:textId="77777777" w:rsidR="00213124" w:rsidRPr="002D5DDE" w:rsidRDefault="00213124" w:rsidP="002D5DDE">
      <w:pPr>
        <w:spacing w:line="264" w:lineRule="auto"/>
        <w:rPr>
          <w:rFonts w:eastAsia="Times New Roman" w:cs="Arial"/>
          <w:szCs w:val="20"/>
          <w:lang w:eastAsia="sl-SI"/>
        </w:rPr>
      </w:pPr>
    </w:p>
    <w:p w14:paraId="56BC131D"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0836278A"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Izvajalec se obvezuje, da bo vsa dela izvedel skladno s pogoji, ki so bili določeni v razpisni dokumentaciji naročnika po javnem naročilu iz 1. člena te pogodbe, </w:t>
      </w:r>
      <w:r w:rsidR="00FE1840">
        <w:rPr>
          <w:rFonts w:eastAsia="Times New Roman" w:cs="Arial"/>
          <w:szCs w:val="20"/>
          <w:lang w:eastAsia="sl-SI"/>
        </w:rPr>
        <w:t>popisi del, ki so bili priloga razpisne dokumentacije</w:t>
      </w:r>
      <w:r w:rsidRPr="002D5DDE">
        <w:rPr>
          <w:rFonts w:eastAsia="Times New Roman" w:cs="Arial"/>
          <w:szCs w:val="20"/>
          <w:lang w:eastAsia="sl-SI"/>
        </w:rPr>
        <w:t xml:space="preserve"> in svojo ponudbo, št.______</w:t>
      </w:r>
      <w:r w:rsidR="00FE1840">
        <w:rPr>
          <w:rFonts w:eastAsia="Times New Roman" w:cs="Arial"/>
          <w:szCs w:val="20"/>
          <w:lang w:eastAsia="sl-SI"/>
        </w:rPr>
        <w:t>__</w:t>
      </w:r>
      <w:r w:rsidRPr="002D5DDE">
        <w:rPr>
          <w:rFonts w:eastAsia="Times New Roman" w:cs="Arial"/>
          <w:szCs w:val="20"/>
          <w:lang w:eastAsia="sl-SI"/>
        </w:rPr>
        <w:t>_____ z dne _________________, na podlagi katere je bil izbran.</w:t>
      </w:r>
    </w:p>
    <w:p w14:paraId="2097911B" w14:textId="77777777" w:rsidR="002D5DDE" w:rsidRPr="002D5DDE" w:rsidRDefault="002D5DDE" w:rsidP="002D5DDE">
      <w:pPr>
        <w:spacing w:line="264" w:lineRule="auto"/>
        <w:rPr>
          <w:rFonts w:eastAsia="Times New Roman" w:cs="Arial"/>
          <w:szCs w:val="20"/>
          <w:lang w:eastAsia="sl-SI"/>
        </w:rPr>
      </w:pPr>
    </w:p>
    <w:p w14:paraId="71A68695" w14:textId="77777777" w:rsidR="002D5DDE" w:rsidRPr="002D5DDE" w:rsidRDefault="002D5DDE" w:rsidP="002D5DDE">
      <w:pPr>
        <w:spacing w:line="264" w:lineRule="auto"/>
        <w:rPr>
          <w:rFonts w:eastAsia="Times New Roman" w:cs="Arial"/>
          <w:szCs w:val="20"/>
          <w:lang w:eastAsia="sl-SI"/>
        </w:rPr>
      </w:pPr>
    </w:p>
    <w:p w14:paraId="1C85F0CD" w14:textId="77777777" w:rsidR="002D5DDE" w:rsidRPr="002D5DDE" w:rsidRDefault="002D5DDE" w:rsidP="002D5DDE">
      <w:pPr>
        <w:spacing w:line="264" w:lineRule="auto"/>
        <w:jc w:val="center"/>
        <w:rPr>
          <w:rFonts w:eastAsia="Times New Roman" w:cs="Arial"/>
          <w:b/>
          <w:bCs/>
          <w:kern w:val="36"/>
          <w:szCs w:val="20"/>
          <w:lang w:val="x-none" w:eastAsia="x-none"/>
        </w:rPr>
      </w:pPr>
      <w:bookmarkStart w:id="2" w:name="_Toc13673280"/>
      <w:r w:rsidRPr="002D5DDE">
        <w:rPr>
          <w:rFonts w:eastAsia="Times New Roman" w:cs="Arial"/>
          <w:b/>
          <w:bCs/>
          <w:kern w:val="36"/>
          <w:szCs w:val="20"/>
          <w:lang w:val="x-none" w:eastAsia="x-none"/>
        </w:rPr>
        <w:t>III. OSNOVNE OBVEZNOSTI POGODBENIH STRANK</w:t>
      </w:r>
      <w:bookmarkEnd w:id="2"/>
    </w:p>
    <w:p w14:paraId="5973A6E3" w14:textId="77777777" w:rsidR="002D5DDE" w:rsidRPr="002D5DDE" w:rsidRDefault="002D5DDE" w:rsidP="002D5DDE">
      <w:pPr>
        <w:spacing w:line="264" w:lineRule="auto"/>
        <w:rPr>
          <w:rFonts w:eastAsia="Times New Roman" w:cs="Arial"/>
          <w:szCs w:val="20"/>
          <w:lang w:eastAsia="sl-SI"/>
        </w:rPr>
      </w:pPr>
    </w:p>
    <w:p w14:paraId="44D63811"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6931C9B4" w14:textId="77777777" w:rsidR="002D5DDE" w:rsidRPr="002D5DDE" w:rsidRDefault="002D5DDE" w:rsidP="002D5DDE">
      <w:pPr>
        <w:spacing w:line="264" w:lineRule="auto"/>
        <w:rPr>
          <w:rFonts w:eastAsia="Times New Roman" w:cs="Arial"/>
          <w:szCs w:val="20"/>
          <w:lang w:val="x-none" w:eastAsia="x-none"/>
        </w:rPr>
      </w:pPr>
    </w:p>
    <w:p w14:paraId="3613DCF3" w14:textId="3353287D"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se zavezuje za naročnika izvesti dela iz 2. člena te pogodbe, ob tem pa vsa potrebna dela izvršiti s skrbnostjo dobrega strokovnjaka</w:t>
      </w:r>
      <w:r w:rsidR="00696782">
        <w:rPr>
          <w:rFonts w:eastAsia="Times New Roman" w:cs="Arial"/>
          <w:szCs w:val="20"/>
          <w:lang w:eastAsia="x-none"/>
        </w:rPr>
        <w:t xml:space="preserve"> in</w:t>
      </w:r>
      <w:r w:rsidRPr="002D5DDE">
        <w:rPr>
          <w:rFonts w:eastAsia="Times New Roman" w:cs="Arial"/>
          <w:szCs w:val="20"/>
          <w:lang w:val="x-none" w:eastAsia="x-none"/>
        </w:rPr>
        <w:t xml:space="preserve"> skladno z veljavnimi predpisi. </w:t>
      </w:r>
    </w:p>
    <w:p w14:paraId="331038F6" w14:textId="77777777" w:rsidR="002D5DDE" w:rsidRPr="002D5DDE" w:rsidRDefault="002D5DDE" w:rsidP="002D5DDE">
      <w:pPr>
        <w:spacing w:line="264" w:lineRule="auto"/>
        <w:rPr>
          <w:rFonts w:eastAsia="Times New Roman" w:cs="Arial"/>
          <w:szCs w:val="20"/>
          <w:lang w:val="x-none" w:eastAsia="x-none"/>
        </w:rPr>
      </w:pPr>
    </w:p>
    <w:p w14:paraId="441BBFAB"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28F5FA5E" w14:textId="77777777" w:rsidR="00696782" w:rsidRDefault="00696782" w:rsidP="002D5DDE">
      <w:pPr>
        <w:spacing w:line="264" w:lineRule="auto"/>
        <w:rPr>
          <w:rFonts w:eastAsia="Times New Roman" w:cs="Arial"/>
          <w:szCs w:val="20"/>
          <w:lang w:val="x-none" w:eastAsia="x-none"/>
        </w:rPr>
      </w:pPr>
    </w:p>
    <w:p w14:paraId="7794DB75" w14:textId="28B36555"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Po prevzemu del po tej pogodbi s strani naročnika, mora izvajalec izročiti naročniku </w:t>
      </w:r>
      <w:r w:rsidRPr="002D5DDE">
        <w:rPr>
          <w:rFonts w:eastAsia="Times New Roman" w:cs="Arial"/>
          <w:szCs w:val="20"/>
          <w:lang w:eastAsia="x-none"/>
        </w:rPr>
        <w:t>zavarovanje</w:t>
      </w:r>
      <w:r w:rsidRPr="002D5DDE">
        <w:rPr>
          <w:rFonts w:eastAsia="Times New Roman" w:cs="Arial"/>
          <w:szCs w:val="20"/>
          <w:lang w:val="x-none" w:eastAsia="x-none"/>
        </w:rPr>
        <w:t xml:space="preserve"> za odpravo napak v garancijskem roku, v višini </w:t>
      </w:r>
      <w:r w:rsidR="005603DA" w:rsidRPr="000342D5">
        <w:rPr>
          <w:szCs w:val="20"/>
        </w:rPr>
        <w:t>5 % skupne pogodbene vrednosti z DDV</w:t>
      </w:r>
      <w:r w:rsidRPr="002D5DDE">
        <w:rPr>
          <w:rFonts w:eastAsia="Times New Roman" w:cs="Arial"/>
          <w:szCs w:val="20"/>
          <w:lang w:val="x-none" w:eastAsia="x-none"/>
        </w:rPr>
        <w:t xml:space="preserve">, z veljavnostjo </w:t>
      </w:r>
      <w:r w:rsidR="00696782">
        <w:rPr>
          <w:rFonts w:eastAsia="Times New Roman" w:cs="Arial"/>
          <w:szCs w:val="20"/>
          <w:lang w:eastAsia="x-none"/>
        </w:rPr>
        <w:t>36</w:t>
      </w:r>
      <w:r w:rsidRPr="002D5DDE">
        <w:rPr>
          <w:rFonts w:eastAsia="Times New Roman" w:cs="Arial"/>
          <w:szCs w:val="20"/>
          <w:lang w:val="x-none" w:eastAsia="x-none"/>
        </w:rPr>
        <w:t xml:space="preserve"> </w:t>
      </w:r>
      <w:r w:rsidR="00696782">
        <w:rPr>
          <w:rFonts w:eastAsia="Times New Roman" w:cs="Arial"/>
          <w:szCs w:val="20"/>
          <w:lang w:eastAsia="x-none"/>
        </w:rPr>
        <w:t>mesecev</w:t>
      </w:r>
      <w:r w:rsidRPr="002D5DDE">
        <w:rPr>
          <w:rFonts w:eastAsia="Times New Roman" w:cs="Arial"/>
          <w:szCs w:val="20"/>
          <w:lang w:val="x-none" w:eastAsia="x-none"/>
        </w:rPr>
        <w:t xml:space="preserve"> od dneva predaje predmeta javnega naročila naročniku. </w:t>
      </w:r>
    </w:p>
    <w:p w14:paraId="24B41DA1" w14:textId="77777777" w:rsidR="002D5DDE" w:rsidRPr="002D5DDE" w:rsidRDefault="002D5DDE" w:rsidP="002D5DDE">
      <w:pPr>
        <w:spacing w:line="264" w:lineRule="auto"/>
        <w:rPr>
          <w:rFonts w:eastAsia="Times New Roman" w:cs="Arial"/>
          <w:szCs w:val="20"/>
          <w:lang w:val="x-none" w:eastAsia="x-none"/>
        </w:rPr>
      </w:pPr>
    </w:p>
    <w:p w14:paraId="2CE1625C"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V primeru, da izvajalec napake ne bo odpravil v postavljenem  roku, lahko naročnik odredi popravilo drugemu izvajalcu, na stroške izvajalca oziroma unovči </w:t>
      </w:r>
      <w:r w:rsidRPr="002D5DDE">
        <w:rPr>
          <w:rFonts w:eastAsia="Times New Roman" w:cs="Arial"/>
          <w:szCs w:val="20"/>
          <w:lang w:eastAsia="x-none"/>
        </w:rPr>
        <w:t>zavarovanje</w:t>
      </w:r>
      <w:r w:rsidRPr="002D5DDE">
        <w:rPr>
          <w:rFonts w:eastAsia="Times New Roman" w:cs="Arial"/>
          <w:szCs w:val="20"/>
          <w:lang w:val="x-none" w:eastAsia="x-none"/>
        </w:rPr>
        <w:t xml:space="preserve"> za odpravo napak v garancijskem roku.</w:t>
      </w:r>
    </w:p>
    <w:p w14:paraId="5D873817" w14:textId="77777777" w:rsidR="002D5DDE" w:rsidRPr="002D5DDE" w:rsidRDefault="002D5DDE" w:rsidP="002D5DDE">
      <w:pPr>
        <w:spacing w:line="264" w:lineRule="auto"/>
        <w:rPr>
          <w:rFonts w:eastAsia="Times New Roman" w:cs="Arial"/>
          <w:szCs w:val="20"/>
          <w:lang w:val="x-none" w:eastAsia="x-none"/>
        </w:rPr>
      </w:pPr>
    </w:p>
    <w:p w14:paraId="105527EC" w14:textId="77777777" w:rsidR="002D5DDE" w:rsidRPr="002D5DDE" w:rsidRDefault="002D5DDE" w:rsidP="002D5DDE">
      <w:pPr>
        <w:spacing w:line="264" w:lineRule="auto"/>
        <w:jc w:val="center"/>
        <w:rPr>
          <w:rFonts w:eastAsia="Times New Roman" w:cs="Arial"/>
          <w:b/>
          <w:bCs/>
          <w:kern w:val="36"/>
          <w:szCs w:val="20"/>
          <w:lang w:val="x-none" w:eastAsia="x-none"/>
        </w:rPr>
      </w:pPr>
      <w:r w:rsidRPr="002D5DDE">
        <w:rPr>
          <w:rFonts w:eastAsia="Times New Roman" w:cs="Arial"/>
          <w:b/>
          <w:bCs/>
          <w:kern w:val="36"/>
          <w:szCs w:val="20"/>
          <w:lang w:val="x-none" w:eastAsia="x-none"/>
        </w:rPr>
        <w:t>IV. ROKI IZVEDBE DEL</w:t>
      </w:r>
    </w:p>
    <w:p w14:paraId="2DE93AF0" w14:textId="77777777" w:rsidR="002D5DDE" w:rsidRPr="002D5DDE" w:rsidRDefault="002D5DDE" w:rsidP="002D5DDE">
      <w:pPr>
        <w:spacing w:line="264" w:lineRule="auto"/>
        <w:jc w:val="center"/>
        <w:rPr>
          <w:rFonts w:eastAsia="Times New Roman" w:cs="Arial"/>
          <w:b/>
          <w:bCs/>
          <w:szCs w:val="20"/>
          <w:lang w:val="x-none" w:eastAsia="x-none"/>
        </w:rPr>
      </w:pPr>
    </w:p>
    <w:p w14:paraId="6786D77C"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B05A922" w14:textId="64516286" w:rsidR="00425A95"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Izvajalec se obvezuje, da bo pogodbena dela izvedel </w:t>
      </w:r>
      <w:r w:rsidR="00045B00">
        <w:rPr>
          <w:rFonts w:eastAsia="Times New Roman" w:cs="Arial"/>
          <w:szCs w:val="20"/>
          <w:lang w:eastAsia="x-none"/>
        </w:rPr>
        <w:t xml:space="preserve">skladno z razpisno dokumentacijo, zahtevami naročnika in svojo ponudbo na podlagi katere je bil izbran </w:t>
      </w:r>
      <w:r w:rsidR="00425A95" w:rsidRPr="00267FC4">
        <w:rPr>
          <w:rFonts w:eastAsia="Times New Roman" w:cs="Arial"/>
          <w:szCs w:val="20"/>
          <w:lang w:val="x-none" w:eastAsia="x-none"/>
        </w:rPr>
        <w:t xml:space="preserve">najpozneje v roku </w:t>
      </w:r>
      <w:r w:rsidR="008C7154">
        <w:rPr>
          <w:rFonts w:eastAsia="Times New Roman" w:cs="Arial"/>
          <w:szCs w:val="20"/>
          <w:lang w:eastAsia="x-none"/>
        </w:rPr>
        <w:t>120</w:t>
      </w:r>
      <w:r w:rsidR="00425A95" w:rsidRPr="00267FC4">
        <w:rPr>
          <w:rFonts w:eastAsia="Times New Roman" w:cs="Arial"/>
          <w:szCs w:val="20"/>
          <w:lang w:val="x-none" w:eastAsia="x-none"/>
        </w:rPr>
        <w:t xml:space="preserve"> koledarskih dni od obojestranskega podpisa pogodbe.</w:t>
      </w:r>
    </w:p>
    <w:p w14:paraId="7A69E996" w14:textId="77777777" w:rsidR="002D5DDE" w:rsidRPr="002D5DDE" w:rsidRDefault="002D5DDE" w:rsidP="002D5DDE">
      <w:pPr>
        <w:spacing w:line="264" w:lineRule="auto"/>
        <w:rPr>
          <w:rFonts w:eastAsia="Times New Roman" w:cs="Arial"/>
          <w:szCs w:val="20"/>
          <w:lang w:eastAsia="x-none"/>
        </w:rPr>
      </w:pPr>
    </w:p>
    <w:p w14:paraId="7321EFD2"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77FA36F5" w14:textId="3150387E" w:rsidR="002D5DDE" w:rsidRPr="00F055F2" w:rsidRDefault="002D5DDE" w:rsidP="002D5DDE">
      <w:pPr>
        <w:spacing w:line="264" w:lineRule="auto"/>
        <w:rPr>
          <w:rFonts w:eastAsia="Times New Roman" w:cs="Arial"/>
          <w:szCs w:val="20"/>
          <w:lang w:eastAsia="x-none"/>
        </w:rPr>
      </w:pPr>
      <w:r w:rsidRPr="002D5DDE">
        <w:rPr>
          <w:rFonts w:eastAsia="Times New Roman" w:cs="Arial"/>
          <w:szCs w:val="20"/>
          <w:lang w:val="x-none" w:eastAsia="x-none"/>
        </w:rPr>
        <w:t>Če izvajalec zamuja glede na časovni načrt izvajanja del ali glede na rok dokončanja</w:t>
      </w:r>
      <w:r w:rsidR="00312AD7">
        <w:rPr>
          <w:rFonts w:eastAsia="Times New Roman" w:cs="Arial"/>
          <w:szCs w:val="20"/>
          <w:lang w:eastAsia="x-none"/>
        </w:rPr>
        <w:t xml:space="preserve"> del</w:t>
      </w:r>
      <w:r w:rsidRPr="002D5DDE">
        <w:rPr>
          <w:rFonts w:eastAsia="Times New Roman" w:cs="Arial"/>
          <w:szCs w:val="20"/>
          <w:lang w:val="x-none" w:eastAsia="x-none"/>
        </w:rPr>
        <w:t>, je o tem dolžan pred iztekom roka pisno obvestiti naročnika in ga zaprositi za podaljšanje roka</w:t>
      </w:r>
      <w:r w:rsidR="00F055F2">
        <w:rPr>
          <w:rFonts w:eastAsia="Times New Roman" w:cs="Arial"/>
          <w:szCs w:val="20"/>
          <w:lang w:eastAsia="x-none"/>
        </w:rPr>
        <w:t>.</w:t>
      </w:r>
    </w:p>
    <w:p w14:paraId="551B55F4" w14:textId="77777777" w:rsidR="002D5DDE" w:rsidRPr="002D5DDE" w:rsidRDefault="002D5DDE" w:rsidP="002D5DDE">
      <w:pPr>
        <w:spacing w:line="264" w:lineRule="auto"/>
        <w:rPr>
          <w:rFonts w:eastAsia="Times New Roman" w:cs="Arial"/>
          <w:szCs w:val="20"/>
          <w:lang w:val="x-none" w:eastAsia="x-none"/>
        </w:rPr>
      </w:pPr>
    </w:p>
    <w:p w14:paraId="14BD62B6"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Pogodbeno dogovorjeni rok se lahko podaljša izključno na način, kot je predviden v tej pogodbi in</w:t>
      </w:r>
      <w:r w:rsidRPr="002D5DDE">
        <w:rPr>
          <w:rFonts w:eastAsia="Times New Roman" w:cs="Arial"/>
          <w:szCs w:val="20"/>
          <w:lang w:eastAsia="x-none"/>
        </w:rPr>
        <w:t xml:space="preserve"> </w:t>
      </w:r>
      <w:r w:rsidRPr="002D5DDE">
        <w:rPr>
          <w:rFonts w:eastAsia="Times New Roman" w:cs="Arial"/>
          <w:szCs w:val="20"/>
          <w:lang w:val="x-none" w:eastAsia="x-none"/>
        </w:rPr>
        <w:t xml:space="preserve">kadar s tem podaljšanjem pisno soglaša pooblaščena oseba naročnika. </w:t>
      </w:r>
    </w:p>
    <w:p w14:paraId="40809744" w14:textId="77777777" w:rsidR="002D5DDE" w:rsidRPr="002D5DDE" w:rsidRDefault="002D5DDE" w:rsidP="002D5DDE">
      <w:pPr>
        <w:spacing w:line="264" w:lineRule="auto"/>
        <w:rPr>
          <w:rFonts w:eastAsia="Times New Roman" w:cs="Arial"/>
          <w:szCs w:val="20"/>
          <w:lang w:val="x-none" w:eastAsia="x-none"/>
        </w:rPr>
      </w:pPr>
    </w:p>
    <w:p w14:paraId="2037D98E" w14:textId="6082B097" w:rsidR="002D5DDE" w:rsidRPr="009561B1" w:rsidRDefault="002D5DDE" w:rsidP="002D5DDE">
      <w:pPr>
        <w:spacing w:line="264" w:lineRule="auto"/>
        <w:rPr>
          <w:rFonts w:eastAsia="Times New Roman" w:cs="Arial"/>
          <w:szCs w:val="20"/>
          <w:lang w:eastAsia="x-none"/>
        </w:rPr>
      </w:pPr>
      <w:r w:rsidRPr="002D5DDE">
        <w:rPr>
          <w:rFonts w:eastAsia="Times New Roman" w:cs="Arial"/>
          <w:szCs w:val="20"/>
          <w:lang w:val="x-none" w:eastAsia="x-none"/>
        </w:rPr>
        <w:t xml:space="preserve">V primeru podaljšanja roka izvedbe del iz </w:t>
      </w:r>
      <w:r w:rsidR="00F055F2">
        <w:rPr>
          <w:rFonts w:eastAsia="Times New Roman" w:cs="Arial"/>
          <w:szCs w:val="20"/>
          <w:lang w:eastAsia="x-none"/>
        </w:rPr>
        <w:t>8</w:t>
      </w:r>
      <w:r w:rsidRPr="002D5DDE">
        <w:rPr>
          <w:rFonts w:eastAsia="Times New Roman" w:cs="Arial"/>
          <w:szCs w:val="20"/>
          <w:lang w:val="x-none" w:eastAsia="x-none"/>
        </w:rPr>
        <w:t xml:space="preserve">. člena te pogodbe, se sklene aneks k tej pogodbi, sicer se šteje, da rok </w:t>
      </w:r>
      <w:r w:rsidR="009561B1">
        <w:rPr>
          <w:rFonts w:eastAsia="Times New Roman" w:cs="Arial"/>
          <w:szCs w:val="20"/>
          <w:lang w:eastAsia="x-none"/>
        </w:rPr>
        <w:t>izvedbe ni podaljšan.</w:t>
      </w:r>
    </w:p>
    <w:p w14:paraId="19A1EBDD" w14:textId="77777777" w:rsidR="002D5DDE" w:rsidRPr="002D5DDE" w:rsidRDefault="002D5DDE" w:rsidP="002D5DDE">
      <w:pPr>
        <w:spacing w:line="264" w:lineRule="auto"/>
        <w:rPr>
          <w:rFonts w:eastAsia="Times New Roman" w:cs="Arial"/>
          <w:szCs w:val="20"/>
          <w:lang w:val="x-none" w:eastAsia="x-none"/>
        </w:rPr>
      </w:pPr>
    </w:p>
    <w:p w14:paraId="4D3DB9A8" w14:textId="77777777" w:rsidR="002D5DDE" w:rsidRPr="002D5DDE" w:rsidRDefault="002D5DDE" w:rsidP="002D5DDE">
      <w:pPr>
        <w:spacing w:line="264" w:lineRule="auto"/>
        <w:jc w:val="center"/>
        <w:rPr>
          <w:rFonts w:eastAsia="Times New Roman" w:cs="Arial"/>
          <w:b/>
          <w:bCs/>
          <w:szCs w:val="20"/>
          <w:lang w:val="x-none" w:eastAsia="x-none"/>
        </w:rPr>
      </w:pPr>
      <w:r w:rsidRPr="002D5DDE">
        <w:rPr>
          <w:rFonts w:eastAsia="Times New Roman" w:cs="Arial"/>
          <w:b/>
          <w:bCs/>
          <w:szCs w:val="20"/>
          <w:lang w:val="x-none" w:eastAsia="x-none"/>
        </w:rPr>
        <w:t>V. IZVEDBA DEL</w:t>
      </w:r>
    </w:p>
    <w:p w14:paraId="54084A1B" w14:textId="77777777" w:rsidR="002D5DDE" w:rsidRPr="002D5DDE" w:rsidRDefault="002D5DDE" w:rsidP="002D5DDE">
      <w:pPr>
        <w:spacing w:line="264" w:lineRule="auto"/>
        <w:jc w:val="center"/>
        <w:rPr>
          <w:rFonts w:eastAsia="Times New Roman" w:cs="Arial"/>
          <w:b/>
          <w:bCs/>
          <w:szCs w:val="20"/>
          <w:lang w:val="x-none" w:eastAsia="x-none"/>
        </w:rPr>
      </w:pPr>
    </w:p>
    <w:p w14:paraId="5D0FD31C"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8909EB7" w14:textId="77777777" w:rsidR="00F055F2" w:rsidRDefault="00F055F2" w:rsidP="002D5DDE">
      <w:pPr>
        <w:spacing w:line="264" w:lineRule="auto"/>
        <w:rPr>
          <w:rFonts w:eastAsia="Times New Roman" w:cs="Arial"/>
          <w:szCs w:val="20"/>
          <w:lang w:val="x-none" w:eastAsia="x-none"/>
        </w:rPr>
      </w:pPr>
    </w:p>
    <w:p w14:paraId="4322C931" w14:textId="5ABE7B64" w:rsidR="002D5DDE" w:rsidRPr="002D5DDE" w:rsidRDefault="002D5DDE" w:rsidP="002D5DDE">
      <w:pPr>
        <w:spacing w:line="264" w:lineRule="auto"/>
        <w:rPr>
          <w:rFonts w:eastAsia="Times New Roman" w:cs="Arial"/>
          <w:szCs w:val="20"/>
          <w:lang w:eastAsia="x-none"/>
        </w:rPr>
      </w:pPr>
      <w:r w:rsidRPr="002D5DDE">
        <w:rPr>
          <w:rFonts w:eastAsia="Times New Roman" w:cs="Arial"/>
          <w:szCs w:val="20"/>
          <w:lang w:val="x-none" w:eastAsia="x-none"/>
        </w:rPr>
        <w:t>Izvajalec je dolžan vsa dela izvršiti sam, s svojimi delavci in materialom</w:t>
      </w:r>
      <w:r w:rsidRPr="002D5DDE">
        <w:rPr>
          <w:rFonts w:eastAsia="Times New Roman" w:cs="Arial"/>
          <w:szCs w:val="20"/>
          <w:lang w:eastAsia="x-none"/>
        </w:rPr>
        <w:t>, brez podizvajalcev.</w:t>
      </w:r>
      <w:r w:rsidRPr="002D5DDE">
        <w:rPr>
          <w:rFonts w:eastAsia="Times New Roman" w:cs="Arial"/>
          <w:szCs w:val="20"/>
          <w:lang w:val="x-none" w:eastAsia="x-none"/>
        </w:rPr>
        <w:t xml:space="preserve"> </w:t>
      </w:r>
    </w:p>
    <w:p w14:paraId="288D257C" w14:textId="77777777" w:rsidR="002D5DDE" w:rsidRPr="002D5DDE" w:rsidRDefault="002D5DDE" w:rsidP="002D5DDE">
      <w:pPr>
        <w:spacing w:line="264" w:lineRule="auto"/>
        <w:rPr>
          <w:rFonts w:eastAsia="Times New Roman" w:cs="Arial"/>
          <w:szCs w:val="20"/>
          <w:lang w:eastAsia="x-none"/>
        </w:rPr>
      </w:pPr>
    </w:p>
    <w:p w14:paraId="49E3C0DE"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w:t>
      </w:r>
      <w:r w:rsidRPr="002D5DDE">
        <w:rPr>
          <w:rFonts w:eastAsia="Times New Roman" w:cs="Arial"/>
          <w:i/>
          <w:szCs w:val="20"/>
          <w:lang w:val="x-none" w:eastAsia="x-none"/>
        </w:rPr>
        <w:t>opomba: prvi odstavek bo v končni pogodbi v primeru, da izvajalec v svoji ponudbi navede, da nima podizvajalcev</w:t>
      </w:r>
      <w:r w:rsidRPr="002D5DDE">
        <w:rPr>
          <w:rFonts w:eastAsia="Times New Roman" w:cs="Arial"/>
          <w:szCs w:val="20"/>
          <w:lang w:val="x-none" w:eastAsia="x-none"/>
        </w:rPr>
        <w:t xml:space="preserve">). </w:t>
      </w:r>
    </w:p>
    <w:p w14:paraId="416ACEAE" w14:textId="77777777" w:rsidR="002D5DDE" w:rsidRPr="002D5DDE" w:rsidRDefault="002D5DDE" w:rsidP="002D5DDE">
      <w:pPr>
        <w:spacing w:line="264" w:lineRule="auto"/>
        <w:rPr>
          <w:rFonts w:eastAsia="Times New Roman" w:cs="Arial"/>
          <w:szCs w:val="20"/>
          <w:lang w:eastAsia="x-none"/>
        </w:rPr>
      </w:pPr>
    </w:p>
    <w:p w14:paraId="3987AE5F"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Izvajalec bo tekom izvajanja naročila sodeloval z naslednjimi podizvajalci:</w:t>
      </w:r>
    </w:p>
    <w:p w14:paraId="25393F17"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__________________________________________________________________________</w:t>
      </w:r>
    </w:p>
    <w:p w14:paraId="20362143" w14:textId="77777777" w:rsidR="002D5DDE" w:rsidRPr="002D5DDE" w:rsidRDefault="002D5DDE" w:rsidP="002D5DDE">
      <w:pPr>
        <w:spacing w:line="240" w:lineRule="auto"/>
        <w:rPr>
          <w:rFonts w:eastAsia="Times New Roman" w:cs="Arial"/>
          <w:szCs w:val="20"/>
          <w:lang w:eastAsia="sl-SI"/>
        </w:rPr>
      </w:pPr>
    </w:p>
    <w:p w14:paraId="57A6BAE4"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t>Brez predhodnega soglasja naročnika izvajalec ne sme zamenjati podizvajalce, navedene v prvem odstavku tega člena.</w:t>
      </w:r>
    </w:p>
    <w:p w14:paraId="325C9578" w14:textId="77777777" w:rsidR="002D5DDE" w:rsidRPr="002D5DDE" w:rsidRDefault="002D5DDE" w:rsidP="002D5DDE">
      <w:pPr>
        <w:spacing w:line="240" w:lineRule="auto"/>
        <w:rPr>
          <w:rFonts w:eastAsia="Times New Roman" w:cs="Arial"/>
          <w:szCs w:val="20"/>
          <w:lang w:eastAsia="sl-SI"/>
        </w:rPr>
      </w:pPr>
      <w:r w:rsidRPr="002D5DDE">
        <w:rPr>
          <w:rFonts w:eastAsia="Times New Roman" w:cs="Arial"/>
          <w:szCs w:val="20"/>
          <w:lang w:eastAsia="sl-SI"/>
        </w:rPr>
        <w:lastRenderedPageBreak/>
        <w:t>Izvajalec v celoti odgovarja za delo podizvajalcev.</w:t>
      </w:r>
    </w:p>
    <w:p w14:paraId="24DEF1DD" w14:textId="77777777" w:rsidR="002D5DDE" w:rsidRPr="002D5DDE" w:rsidRDefault="002D5DDE" w:rsidP="002D5DDE">
      <w:pPr>
        <w:spacing w:line="240" w:lineRule="auto"/>
        <w:rPr>
          <w:rFonts w:eastAsia="Times New Roman" w:cs="Arial"/>
          <w:i/>
          <w:szCs w:val="20"/>
          <w:lang w:eastAsia="sl-SI"/>
        </w:rPr>
      </w:pPr>
    </w:p>
    <w:p w14:paraId="17F179E3" w14:textId="77777777" w:rsidR="002D5DDE" w:rsidRPr="002D5DDE" w:rsidRDefault="002D5DDE" w:rsidP="002D5DDE">
      <w:pPr>
        <w:spacing w:line="240" w:lineRule="auto"/>
        <w:rPr>
          <w:rFonts w:eastAsia="Times New Roman" w:cs="Arial"/>
          <w:i/>
          <w:szCs w:val="20"/>
          <w:lang w:eastAsia="sl-SI"/>
        </w:rPr>
      </w:pPr>
      <w:r w:rsidRPr="002D5DDE">
        <w:rPr>
          <w:rFonts w:eastAsia="Times New Roman" w:cs="Arial"/>
          <w:i/>
          <w:szCs w:val="20"/>
          <w:lang w:eastAsia="sl-SI"/>
        </w:rPr>
        <w:t>(opomba: drugi in tretji odstavek bo v končni pogodbi, v kolikor bo ponudnik v ponudbi navedel podizvajalce).</w:t>
      </w:r>
    </w:p>
    <w:p w14:paraId="25DDC1B3" w14:textId="77777777" w:rsidR="002D5DDE" w:rsidRPr="002D5DDE" w:rsidRDefault="002D5DDE" w:rsidP="002D5DDE">
      <w:pPr>
        <w:spacing w:line="264" w:lineRule="auto"/>
        <w:rPr>
          <w:rFonts w:eastAsia="Times New Roman" w:cs="Arial"/>
          <w:szCs w:val="20"/>
          <w:lang w:eastAsia="x-none"/>
        </w:rPr>
      </w:pPr>
    </w:p>
    <w:p w14:paraId="475CA766" w14:textId="77777777" w:rsidR="002D5DDE" w:rsidRPr="002D5DDE" w:rsidRDefault="002D5DDE" w:rsidP="002D5DDE">
      <w:pPr>
        <w:spacing w:line="264" w:lineRule="auto"/>
        <w:jc w:val="center"/>
        <w:rPr>
          <w:rFonts w:eastAsia="Times New Roman" w:cs="Arial"/>
          <w:b/>
          <w:bCs/>
          <w:szCs w:val="20"/>
          <w:lang w:val="x-none" w:eastAsia="x-none"/>
        </w:rPr>
      </w:pPr>
      <w:bookmarkStart w:id="3" w:name="_Toc13673281"/>
      <w:r w:rsidRPr="002D5DDE">
        <w:rPr>
          <w:rFonts w:eastAsia="Times New Roman" w:cs="Arial"/>
          <w:b/>
          <w:bCs/>
          <w:szCs w:val="20"/>
          <w:lang w:val="x-none" w:eastAsia="x-none"/>
        </w:rPr>
        <w:t>VI. VREDNOST POGODBE</w:t>
      </w:r>
      <w:bookmarkEnd w:id="3"/>
    </w:p>
    <w:p w14:paraId="488ED6CF" w14:textId="77777777" w:rsidR="002D5DDE" w:rsidRPr="002D5DDE" w:rsidRDefault="002D5DDE" w:rsidP="002D5DDE">
      <w:pPr>
        <w:spacing w:line="264" w:lineRule="auto"/>
        <w:jc w:val="center"/>
        <w:rPr>
          <w:rFonts w:eastAsia="Times New Roman" w:cs="Arial"/>
          <w:szCs w:val="20"/>
          <w:lang w:eastAsia="sl-SI"/>
        </w:rPr>
      </w:pPr>
    </w:p>
    <w:p w14:paraId="2AD3AC7A"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11CD905" w14:textId="77777777" w:rsidR="00F055F2" w:rsidRDefault="00F055F2" w:rsidP="002D5DDE">
      <w:pPr>
        <w:spacing w:line="264" w:lineRule="auto"/>
        <w:rPr>
          <w:rFonts w:eastAsia="Times New Roman" w:cs="Arial"/>
          <w:szCs w:val="20"/>
          <w:lang w:val="x-none" w:eastAsia="x-none"/>
        </w:rPr>
      </w:pPr>
    </w:p>
    <w:p w14:paraId="158C7FAB" w14:textId="10BD817A"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se obvezuje, da bo dela opredeljena v 2. členu te pogodbe opravil po fiksnih enotnih cenah, ki jih je navedel v</w:t>
      </w:r>
      <w:r w:rsidR="009461A9">
        <w:rPr>
          <w:rFonts w:eastAsia="Times New Roman" w:cs="Arial"/>
          <w:szCs w:val="20"/>
          <w:lang w:eastAsia="x-none"/>
        </w:rPr>
        <w:t xml:space="preserve"> svoji</w:t>
      </w:r>
      <w:r w:rsidRPr="002D5DDE">
        <w:rPr>
          <w:rFonts w:eastAsia="Times New Roman" w:cs="Arial"/>
          <w:szCs w:val="20"/>
          <w:lang w:val="x-none" w:eastAsia="x-none"/>
        </w:rPr>
        <w:t xml:space="preserve"> p</w:t>
      </w:r>
      <w:r w:rsidRPr="002D5DDE">
        <w:rPr>
          <w:rFonts w:eastAsia="Times New Roman" w:cs="Arial"/>
          <w:szCs w:val="20"/>
          <w:lang w:eastAsia="x-none"/>
        </w:rPr>
        <w:t>onudbi,</w:t>
      </w:r>
      <w:r w:rsidRPr="002D5DDE">
        <w:rPr>
          <w:rFonts w:eastAsia="Times New Roman" w:cs="Arial"/>
          <w:szCs w:val="20"/>
          <w:lang w:val="x-none" w:eastAsia="x-none"/>
        </w:rPr>
        <w:t xml:space="preserve"> </w:t>
      </w:r>
      <w:r w:rsidRPr="002D5DDE">
        <w:rPr>
          <w:rFonts w:eastAsia="Times New Roman" w:cs="Arial"/>
          <w:szCs w:val="20"/>
          <w:lang w:eastAsia="x-none"/>
        </w:rPr>
        <w:t>št.________</w:t>
      </w:r>
      <w:r w:rsidR="009461A9">
        <w:rPr>
          <w:rFonts w:eastAsia="Times New Roman" w:cs="Arial"/>
          <w:szCs w:val="20"/>
          <w:lang w:eastAsia="x-none"/>
        </w:rPr>
        <w:t>____</w:t>
      </w:r>
      <w:r w:rsidRPr="002D5DDE">
        <w:rPr>
          <w:rFonts w:eastAsia="Times New Roman" w:cs="Arial"/>
          <w:szCs w:val="20"/>
          <w:lang w:eastAsia="x-none"/>
        </w:rPr>
        <w:t xml:space="preserve">_, </w:t>
      </w:r>
      <w:r w:rsidRPr="002D5DDE">
        <w:rPr>
          <w:rFonts w:eastAsia="Times New Roman" w:cs="Arial"/>
          <w:szCs w:val="20"/>
          <w:lang w:val="x-none" w:eastAsia="x-none"/>
        </w:rPr>
        <w:t>z dne __</w:t>
      </w:r>
      <w:r w:rsidR="009461A9">
        <w:rPr>
          <w:rFonts w:eastAsia="Times New Roman" w:cs="Arial"/>
          <w:szCs w:val="20"/>
          <w:lang w:eastAsia="x-none"/>
        </w:rPr>
        <w:t>___</w:t>
      </w:r>
      <w:r w:rsidRPr="002D5DDE">
        <w:rPr>
          <w:rFonts w:eastAsia="Times New Roman" w:cs="Arial"/>
          <w:szCs w:val="20"/>
          <w:lang w:val="x-none" w:eastAsia="x-none"/>
        </w:rPr>
        <w:t>____________</w:t>
      </w:r>
      <w:r w:rsidRPr="002D5DDE">
        <w:rPr>
          <w:rFonts w:eastAsia="Times New Roman" w:cs="Arial"/>
          <w:szCs w:val="20"/>
          <w:lang w:eastAsia="x-none"/>
        </w:rPr>
        <w:t>.</w:t>
      </w:r>
      <w:r w:rsidRPr="002D5DDE">
        <w:rPr>
          <w:rFonts w:eastAsia="Times New Roman" w:cs="Arial"/>
          <w:szCs w:val="20"/>
          <w:lang w:val="x-none" w:eastAsia="x-none"/>
        </w:rPr>
        <w:t xml:space="preserve"> </w:t>
      </w:r>
    </w:p>
    <w:p w14:paraId="4A0A7134" w14:textId="77777777" w:rsidR="002D5DDE" w:rsidRPr="002D5DDE" w:rsidRDefault="002D5DDE" w:rsidP="002D5DDE">
      <w:pPr>
        <w:spacing w:line="264" w:lineRule="auto"/>
        <w:rPr>
          <w:rFonts w:eastAsia="Times New Roman" w:cs="Arial"/>
          <w:szCs w:val="20"/>
          <w:lang w:eastAsia="sl-SI"/>
        </w:rPr>
      </w:pPr>
    </w:p>
    <w:p w14:paraId="0DA5A692"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Skupna pogodbena vrednost del, ki je predmet te pogodbe, znaša:</w:t>
      </w:r>
    </w:p>
    <w:p w14:paraId="26F3D7E0" w14:textId="77777777" w:rsidR="002D5DDE" w:rsidRPr="002D5DDE" w:rsidRDefault="002D5DDE" w:rsidP="002D5DDE">
      <w:pPr>
        <w:spacing w:line="264" w:lineRule="auto"/>
        <w:rPr>
          <w:rFonts w:eastAsia="Times New Roman" w:cs="Arial"/>
          <w:szCs w:val="20"/>
          <w:lang w:eastAsia="sl-SI"/>
        </w:rPr>
      </w:pPr>
    </w:p>
    <w:p w14:paraId="73AD85FD" w14:textId="77777777" w:rsidR="002D5DDE" w:rsidRPr="002D5DDE" w:rsidRDefault="002D5DDE" w:rsidP="002D5DDE">
      <w:pPr>
        <w:spacing w:line="264" w:lineRule="auto"/>
        <w:jc w:val="center"/>
        <w:rPr>
          <w:rFonts w:eastAsia="Times New Roman" w:cs="Arial"/>
          <w:szCs w:val="20"/>
          <w:lang w:eastAsia="sl-SI"/>
        </w:rPr>
      </w:pPr>
      <w:r w:rsidRPr="002D5DDE">
        <w:rPr>
          <w:rFonts w:eastAsia="Times New Roman" w:cs="Arial"/>
          <w:szCs w:val="20"/>
          <w:lang w:eastAsia="sl-SI"/>
        </w:rPr>
        <w:t>_________________EUR brez DDV</w:t>
      </w:r>
    </w:p>
    <w:p w14:paraId="62FA1E0A" w14:textId="77777777" w:rsidR="002D5DDE" w:rsidRPr="002D5DDE" w:rsidRDefault="002D5DDE" w:rsidP="002D5DDE">
      <w:pPr>
        <w:spacing w:line="264" w:lineRule="auto"/>
        <w:rPr>
          <w:rFonts w:eastAsia="Times New Roman" w:cs="Arial"/>
          <w:szCs w:val="20"/>
          <w:lang w:eastAsia="sl-SI"/>
        </w:rPr>
      </w:pPr>
    </w:p>
    <w:p w14:paraId="305F4B76"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(z besedo:  _______________________________________________ EUR ___________/100).</w:t>
      </w:r>
    </w:p>
    <w:p w14:paraId="52DEC1F0" w14:textId="77777777" w:rsidR="002D5DDE" w:rsidRPr="002D5DDE" w:rsidRDefault="002D5DDE" w:rsidP="002D5DDE">
      <w:pPr>
        <w:widowControl w:val="0"/>
        <w:shd w:val="clear" w:color="auto" w:fill="FFFFFF"/>
        <w:autoSpaceDE w:val="0"/>
        <w:autoSpaceDN w:val="0"/>
        <w:adjustRightInd w:val="0"/>
        <w:spacing w:before="5" w:line="252" w:lineRule="exact"/>
        <w:ind w:left="29" w:hanging="29"/>
        <w:jc w:val="left"/>
        <w:rPr>
          <w:rFonts w:eastAsia="Times New Roman" w:cs="Arial"/>
          <w:szCs w:val="20"/>
          <w:lang w:eastAsia="sl-SI"/>
        </w:rPr>
      </w:pPr>
    </w:p>
    <w:p w14:paraId="46C2E662" w14:textId="77777777" w:rsidR="002D5DDE" w:rsidRPr="002D5DDE" w:rsidRDefault="002D5DDE" w:rsidP="002D5DDE">
      <w:pPr>
        <w:widowControl w:val="0"/>
        <w:shd w:val="clear" w:color="auto" w:fill="FFFFFF"/>
        <w:autoSpaceDE w:val="0"/>
        <w:autoSpaceDN w:val="0"/>
        <w:adjustRightInd w:val="0"/>
        <w:spacing w:before="5" w:line="252" w:lineRule="exact"/>
        <w:ind w:left="29" w:hanging="29"/>
        <w:jc w:val="left"/>
        <w:rPr>
          <w:rFonts w:eastAsia="Times New Roman" w:cs="Arial"/>
          <w:szCs w:val="20"/>
          <w:lang w:eastAsia="sl-SI"/>
        </w:rPr>
      </w:pPr>
      <w:r w:rsidRPr="002D5DDE">
        <w:rPr>
          <w:rFonts w:eastAsia="Times New Roman" w:cs="Arial"/>
          <w:szCs w:val="20"/>
          <w:lang w:eastAsia="sl-SI"/>
        </w:rPr>
        <w:t>Na navedeno pogodbeno vrednost izvajalec obračuna naročniku ob izstavitvi računa DDV v skladu z veljavno zakonodajo.</w:t>
      </w:r>
    </w:p>
    <w:p w14:paraId="3E0D2168" w14:textId="77777777" w:rsidR="002D5DDE" w:rsidRPr="002D5DDE" w:rsidRDefault="002D5DDE" w:rsidP="002D5DDE">
      <w:pPr>
        <w:spacing w:line="264" w:lineRule="auto"/>
        <w:rPr>
          <w:rFonts w:eastAsia="Times New Roman" w:cs="Arial"/>
          <w:szCs w:val="20"/>
          <w:lang w:eastAsia="sl-SI"/>
        </w:rPr>
      </w:pPr>
    </w:p>
    <w:p w14:paraId="18C76A86" w14:textId="77777777" w:rsidR="002D5DDE" w:rsidRPr="002D5DDE" w:rsidRDefault="002D5DDE" w:rsidP="002D5DDE">
      <w:pPr>
        <w:spacing w:line="240" w:lineRule="auto"/>
        <w:rPr>
          <w:rFonts w:eastAsia="Times New Roman" w:cs="Arial"/>
          <w:szCs w:val="20"/>
          <w:lang w:val="x-none" w:eastAsia="sl-SI"/>
        </w:rPr>
      </w:pPr>
      <w:r w:rsidRPr="002D5DDE">
        <w:rPr>
          <w:rFonts w:eastAsia="Times New Roman" w:cs="Arial"/>
          <w:szCs w:val="20"/>
          <w:lang w:val="x-none" w:eastAsia="sl-SI"/>
        </w:rPr>
        <w:t>Pogodba se sklepa po načelu pogodbe »fiksn</w:t>
      </w:r>
      <w:r w:rsidRPr="002D5DDE">
        <w:rPr>
          <w:rFonts w:eastAsia="Times New Roman" w:cs="Arial"/>
          <w:szCs w:val="20"/>
          <w:lang w:eastAsia="sl-SI"/>
        </w:rPr>
        <w:t>ih</w:t>
      </w:r>
      <w:r w:rsidRPr="002D5DDE">
        <w:rPr>
          <w:rFonts w:eastAsia="Times New Roman" w:cs="Arial"/>
          <w:szCs w:val="20"/>
          <w:lang w:val="x-none" w:eastAsia="sl-SI"/>
        </w:rPr>
        <w:t xml:space="preserve"> cen na enoto</w:t>
      </w:r>
      <w:r w:rsidRPr="002D5DDE">
        <w:rPr>
          <w:rFonts w:eastAsia="Times New Roman" w:cs="Arial"/>
          <w:szCs w:val="20"/>
          <w:lang w:eastAsia="sl-SI"/>
        </w:rPr>
        <w:t xml:space="preserve"> mere</w:t>
      </w:r>
      <w:r w:rsidRPr="002D5DDE">
        <w:rPr>
          <w:rFonts w:eastAsia="Times New Roman" w:cs="Arial"/>
          <w:szCs w:val="20"/>
          <w:lang w:val="x-none" w:eastAsia="sl-SI"/>
        </w:rPr>
        <w:t xml:space="preserve"> in dejansk</w:t>
      </w:r>
      <w:r w:rsidRPr="002D5DDE">
        <w:rPr>
          <w:rFonts w:eastAsia="Times New Roman" w:cs="Arial"/>
          <w:szCs w:val="20"/>
          <w:lang w:eastAsia="sl-SI"/>
        </w:rPr>
        <w:t>ih</w:t>
      </w:r>
      <w:r w:rsidRPr="002D5DDE">
        <w:rPr>
          <w:rFonts w:eastAsia="Times New Roman" w:cs="Arial"/>
          <w:szCs w:val="20"/>
          <w:lang w:val="x-none" w:eastAsia="sl-SI"/>
        </w:rPr>
        <w:t xml:space="preserve"> izmer«. Izvajalec se s to pogodbo odpoveduje vsem zahtevkom iz naslova sprememb cen zaradi spremenjenih okoliščin na trgu in drugih razlogov. </w:t>
      </w:r>
    </w:p>
    <w:p w14:paraId="1B87A3C7" w14:textId="77777777" w:rsidR="009461A9" w:rsidRPr="002D5DDE" w:rsidRDefault="009461A9" w:rsidP="002D5DDE">
      <w:pPr>
        <w:spacing w:line="264" w:lineRule="auto"/>
        <w:rPr>
          <w:rFonts w:eastAsia="Times New Roman" w:cs="Arial"/>
          <w:szCs w:val="20"/>
          <w:lang w:eastAsia="sl-SI"/>
        </w:rPr>
      </w:pPr>
    </w:p>
    <w:p w14:paraId="3DA2CD07" w14:textId="2539D93B" w:rsidR="002D5DDE" w:rsidRDefault="002D5DDE" w:rsidP="002D5DDE">
      <w:pPr>
        <w:spacing w:line="264" w:lineRule="auto"/>
        <w:jc w:val="center"/>
        <w:rPr>
          <w:rFonts w:eastAsia="Times New Roman" w:cs="Arial"/>
          <w:b/>
          <w:bCs/>
          <w:szCs w:val="20"/>
          <w:lang w:val="x-none" w:eastAsia="x-none"/>
        </w:rPr>
      </w:pPr>
      <w:bookmarkStart w:id="4" w:name="_Toc13673282"/>
      <w:r w:rsidRPr="002D5DDE">
        <w:rPr>
          <w:rFonts w:eastAsia="Times New Roman" w:cs="Arial"/>
          <w:b/>
          <w:bCs/>
          <w:szCs w:val="20"/>
          <w:lang w:val="x-none" w:eastAsia="x-none"/>
        </w:rPr>
        <w:t>VII. SPREMEMBA VREDNOSTI POGODBE</w:t>
      </w:r>
      <w:bookmarkEnd w:id="4"/>
    </w:p>
    <w:p w14:paraId="374F6CCC" w14:textId="77777777" w:rsidR="00A70CA2" w:rsidRPr="002D5DDE" w:rsidRDefault="00A70CA2" w:rsidP="002D5DDE">
      <w:pPr>
        <w:spacing w:line="264" w:lineRule="auto"/>
        <w:jc w:val="center"/>
        <w:rPr>
          <w:rFonts w:eastAsia="Times New Roman" w:cs="Arial"/>
          <w:b/>
          <w:bCs/>
          <w:szCs w:val="20"/>
          <w:lang w:val="x-none" w:eastAsia="x-none"/>
        </w:rPr>
      </w:pPr>
    </w:p>
    <w:p w14:paraId="29A0672D"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09A2F6D4" w14:textId="3F25C831"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O kakršnih koli nepredvidenih delih mora izvajalec takoj pisno obvestiti naročnika.  Dodatna dela, ki niso opredeljena s to pogodbo izvajalec ne sme začeti izvajati brez predhodnega soglasja naročnika.</w:t>
      </w:r>
    </w:p>
    <w:p w14:paraId="4BE3CF73" w14:textId="77777777" w:rsidR="002D5DDE" w:rsidRPr="002D5DDE" w:rsidRDefault="002D5DDE" w:rsidP="002D5DDE">
      <w:pPr>
        <w:spacing w:line="264" w:lineRule="auto"/>
        <w:rPr>
          <w:rFonts w:eastAsia="Times New Roman" w:cs="Arial"/>
          <w:szCs w:val="20"/>
          <w:lang w:eastAsia="sl-SI"/>
        </w:rPr>
      </w:pPr>
    </w:p>
    <w:p w14:paraId="7D9A3D99" w14:textId="277DE75A" w:rsidR="002D5DDE" w:rsidRPr="002D5DDE" w:rsidRDefault="002D5DDE" w:rsidP="002D5DDE">
      <w:pPr>
        <w:spacing w:line="264" w:lineRule="auto"/>
        <w:rPr>
          <w:rFonts w:eastAsia="Times New Roman" w:cs="Arial"/>
          <w:strike/>
          <w:szCs w:val="20"/>
          <w:lang w:eastAsia="sl-SI"/>
        </w:rPr>
      </w:pPr>
      <w:r w:rsidRPr="002D5DDE">
        <w:rPr>
          <w:rFonts w:eastAsia="Times New Roman" w:cs="Arial"/>
          <w:szCs w:val="20"/>
          <w:lang w:eastAsia="sl-SI"/>
        </w:rPr>
        <w:t>V kolikor naročnik zahteva od izvajalca izvedbo del, ki s pogodbo niso predvidena in dogovorjena, skleneta pogodbeni stranki aneks k tej pogodbi po fiksnih cenah na enoto materiala in dela, ki so navedene v osnovni ponudbi</w:t>
      </w:r>
      <w:r w:rsidR="00065D5C">
        <w:rPr>
          <w:rFonts w:eastAsia="Times New Roman" w:cs="Arial"/>
          <w:szCs w:val="20"/>
          <w:lang w:eastAsia="sl-SI"/>
        </w:rPr>
        <w:t>.</w:t>
      </w:r>
    </w:p>
    <w:p w14:paraId="213A1A15" w14:textId="77777777" w:rsidR="002D5DDE" w:rsidRPr="002D5DDE" w:rsidRDefault="002D5DDE" w:rsidP="002D5DDE">
      <w:pPr>
        <w:spacing w:line="264" w:lineRule="auto"/>
        <w:rPr>
          <w:rFonts w:eastAsia="Times New Roman" w:cs="Arial"/>
          <w:szCs w:val="20"/>
          <w:lang w:eastAsia="sl-SI"/>
        </w:rPr>
      </w:pPr>
    </w:p>
    <w:p w14:paraId="4D076913"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Za dodatna (npr. presežna) ali nova dela - pozneje naročena, ki bi se izkazala za potrebna šele po sklenitvi te pogodbe, lahko naročnik dela odda skladno z veljavno zakonodajo s področja javnega naročanja. Z izvajalcem se v tem primeru sklene aneks k osnovni pogodbi.</w:t>
      </w:r>
    </w:p>
    <w:p w14:paraId="3056E8C0" w14:textId="77777777" w:rsidR="002D5DDE" w:rsidRPr="002D5DDE" w:rsidRDefault="002D5DDE" w:rsidP="002D5DDE">
      <w:pPr>
        <w:spacing w:line="264" w:lineRule="auto"/>
        <w:rPr>
          <w:rFonts w:eastAsia="Times New Roman" w:cs="Arial"/>
          <w:szCs w:val="20"/>
          <w:lang w:eastAsia="sl-SI"/>
        </w:rPr>
      </w:pPr>
    </w:p>
    <w:p w14:paraId="112BE857" w14:textId="24214296"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S strani naročnika</w:t>
      </w:r>
      <w:r w:rsidR="003F03AB">
        <w:rPr>
          <w:rFonts w:eastAsia="Times New Roman" w:cs="Arial"/>
          <w:szCs w:val="20"/>
          <w:lang w:eastAsia="sl-SI"/>
        </w:rPr>
        <w:t xml:space="preserve"> </w:t>
      </w:r>
      <w:r w:rsidRPr="002D5DDE">
        <w:rPr>
          <w:rFonts w:eastAsia="Times New Roman" w:cs="Arial"/>
          <w:szCs w:val="20"/>
          <w:lang w:eastAsia="sl-SI"/>
        </w:rPr>
        <w:t>nepotrjene projektne oz. tehnološke rešitve, ki bi imele za posledico večje količine izvedenih del oz. višjo ceno, niso predmet stroškov naročnika.</w:t>
      </w:r>
    </w:p>
    <w:p w14:paraId="5C7D1C3C" w14:textId="77777777" w:rsidR="002D5DDE" w:rsidRPr="002D5DDE" w:rsidRDefault="002D5DDE" w:rsidP="002D5DDE">
      <w:pPr>
        <w:spacing w:line="264" w:lineRule="auto"/>
        <w:rPr>
          <w:rFonts w:eastAsia="Times New Roman" w:cs="Arial"/>
          <w:szCs w:val="20"/>
          <w:lang w:eastAsia="sl-SI"/>
        </w:rPr>
      </w:pPr>
    </w:p>
    <w:p w14:paraId="46B10057" w14:textId="77777777" w:rsidR="002D5DDE" w:rsidRPr="002D5DDE" w:rsidRDefault="002D5DDE" w:rsidP="002D5DDE">
      <w:pPr>
        <w:spacing w:line="264" w:lineRule="auto"/>
        <w:jc w:val="center"/>
        <w:rPr>
          <w:rFonts w:eastAsia="Times New Roman" w:cs="Arial"/>
          <w:b/>
          <w:bCs/>
          <w:szCs w:val="20"/>
          <w:lang w:val="x-none" w:eastAsia="x-none"/>
        </w:rPr>
      </w:pPr>
      <w:bookmarkStart w:id="5" w:name="_Toc13673283"/>
      <w:r w:rsidRPr="002D5DDE">
        <w:rPr>
          <w:rFonts w:eastAsia="Times New Roman" w:cs="Arial"/>
          <w:b/>
          <w:bCs/>
          <w:szCs w:val="20"/>
          <w:lang w:val="x-none" w:eastAsia="x-none"/>
        </w:rPr>
        <w:t>VIII. OBRAČUN DOBAVLJENEGA MATERIALA, OPREME IN IZVEDENIH DEL</w:t>
      </w:r>
      <w:bookmarkEnd w:id="5"/>
    </w:p>
    <w:p w14:paraId="0F66DB95" w14:textId="77777777" w:rsidR="002D5DDE" w:rsidRPr="002D5DDE" w:rsidRDefault="002D5DDE" w:rsidP="002D5DDE">
      <w:pPr>
        <w:spacing w:line="264" w:lineRule="auto"/>
        <w:rPr>
          <w:rFonts w:eastAsia="Times New Roman" w:cs="Arial"/>
          <w:szCs w:val="20"/>
          <w:lang w:eastAsia="sl-SI"/>
        </w:rPr>
      </w:pPr>
    </w:p>
    <w:p w14:paraId="78028BA9"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14B4DCDD"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Izvajalec bo pogodbena dela izvedel v skladu z zahtevami naročnika in svojo ponudbo. </w:t>
      </w:r>
    </w:p>
    <w:p w14:paraId="7989D788" w14:textId="77777777" w:rsidR="00065D5C" w:rsidRDefault="00065D5C" w:rsidP="002D5DDE">
      <w:pPr>
        <w:spacing w:line="264" w:lineRule="auto"/>
        <w:rPr>
          <w:rFonts w:eastAsia="Times New Roman" w:cs="Arial"/>
          <w:szCs w:val="20"/>
          <w:lang w:eastAsia="sl-SI"/>
        </w:rPr>
      </w:pPr>
    </w:p>
    <w:p w14:paraId="381E8706"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Pogodbene cene so fiksne. Izvajalec ni upravičen do podražitev. </w:t>
      </w:r>
    </w:p>
    <w:p w14:paraId="062ECC85" w14:textId="77777777" w:rsidR="002D5DDE" w:rsidRPr="002D5DDE" w:rsidRDefault="002D5DDE" w:rsidP="002D5DDE">
      <w:pPr>
        <w:spacing w:line="264" w:lineRule="auto"/>
        <w:rPr>
          <w:rFonts w:eastAsia="Times New Roman" w:cs="Arial"/>
          <w:szCs w:val="20"/>
          <w:lang w:eastAsia="sl-SI"/>
        </w:rPr>
      </w:pPr>
    </w:p>
    <w:p w14:paraId="4C68CDE7" w14:textId="77777777" w:rsidR="00BE7455" w:rsidRDefault="00BE7455" w:rsidP="00BE7455">
      <w:pPr>
        <w:spacing w:line="264" w:lineRule="auto"/>
        <w:rPr>
          <w:rFonts w:eastAsia="Times New Roman" w:cs="Arial"/>
          <w:szCs w:val="20"/>
          <w:lang w:eastAsia="sl-SI"/>
        </w:rPr>
      </w:pPr>
      <w:r w:rsidRPr="00065D5C">
        <w:rPr>
          <w:rFonts w:eastAsia="Times New Roman" w:cs="Arial"/>
          <w:szCs w:val="20"/>
          <w:lang w:eastAsia="sl-SI"/>
        </w:rPr>
        <w:t xml:space="preserve">Obračun storitev se bo izvršil z enim e-računom na podlagi dejansko izvršenega </w:t>
      </w:r>
      <w:r>
        <w:rPr>
          <w:rFonts w:eastAsia="Times New Roman" w:cs="Arial"/>
          <w:szCs w:val="20"/>
          <w:lang w:eastAsia="sl-SI"/>
        </w:rPr>
        <w:t xml:space="preserve">in potrjenega </w:t>
      </w:r>
      <w:r w:rsidRPr="00065D5C">
        <w:rPr>
          <w:rFonts w:eastAsia="Times New Roman" w:cs="Arial"/>
          <w:szCs w:val="20"/>
          <w:lang w:eastAsia="sl-SI"/>
        </w:rPr>
        <w:t xml:space="preserve">dela. </w:t>
      </w:r>
    </w:p>
    <w:p w14:paraId="6BAFEA9C" w14:textId="77777777" w:rsidR="00493E11" w:rsidRDefault="00493E11" w:rsidP="00BE7455">
      <w:pPr>
        <w:spacing w:line="264" w:lineRule="auto"/>
        <w:rPr>
          <w:rFonts w:eastAsia="Times New Roman" w:cs="Arial"/>
          <w:szCs w:val="20"/>
          <w:lang w:eastAsia="sl-SI"/>
        </w:rPr>
      </w:pPr>
    </w:p>
    <w:p w14:paraId="56C85EC1" w14:textId="77777777" w:rsidR="00493E11" w:rsidRDefault="00493E11" w:rsidP="00493E11">
      <w:pPr>
        <w:spacing w:line="264" w:lineRule="auto"/>
        <w:rPr>
          <w:rFonts w:eastAsia="Times New Roman" w:cs="Arial"/>
          <w:szCs w:val="20"/>
          <w:lang w:eastAsia="sl-SI"/>
        </w:rPr>
      </w:pPr>
      <w:r w:rsidRPr="00065D5C">
        <w:rPr>
          <w:rFonts w:eastAsia="Times New Roman" w:cs="Arial"/>
          <w:szCs w:val="20"/>
          <w:lang w:eastAsia="sl-SI"/>
        </w:rPr>
        <w:t>Naročnik si pridržuje pravico do spreminjanja (znižanja) količin po dejansko opravljenih storitvah oz. da se kakšna izmed predračunskih postavk ne izvede.</w:t>
      </w:r>
    </w:p>
    <w:p w14:paraId="5FE7E428" w14:textId="77777777" w:rsidR="00493E11" w:rsidRPr="00065D5C" w:rsidRDefault="00493E11" w:rsidP="00BE7455">
      <w:pPr>
        <w:spacing w:line="264" w:lineRule="auto"/>
        <w:rPr>
          <w:rFonts w:eastAsia="Times New Roman" w:cs="Arial"/>
          <w:szCs w:val="20"/>
          <w:lang w:eastAsia="sl-SI"/>
        </w:rPr>
      </w:pPr>
    </w:p>
    <w:p w14:paraId="5E90EED2" w14:textId="77777777" w:rsidR="002D5DDE" w:rsidRPr="002D5DDE" w:rsidRDefault="002D5DDE" w:rsidP="002D5DDE">
      <w:pPr>
        <w:spacing w:line="264" w:lineRule="auto"/>
        <w:jc w:val="center"/>
        <w:rPr>
          <w:rFonts w:eastAsia="Times New Roman" w:cs="Arial"/>
          <w:b/>
          <w:bCs/>
          <w:szCs w:val="20"/>
          <w:lang w:val="x-none" w:eastAsia="x-none"/>
        </w:rPr>
      </w:pPr>
      <w:bookmarkStart w:id="6" w:name="_Toc13673284"/>
      <w:r w:rsidRPr="002D5DDE">
        <w:rPr>
          <w:rFonts w:eastAsia="Times New Roman" w:cs="Arial"/>
          <w:b/>
          <w:bCs/>
          <w:szCs w:val="20"/>
          <w:lang w:val="x-none" w:eastAsia="x-none"/>
        </w:rPr>
        <w:t>IX. PLAČILNI POGOJI</w:t>
      </w:r>
      <w:bookmarkEnd w:id="6"/>
    </w:p>
    <w:p w14:paraId="7926E246" w14:textId="77777777" w:rsidR="002D5DDE" w:rsidRPr="002D5DDE" w:rsidRDefault="002D5DDE" w:rsidP="002D5DDE">
      <w:pPr>
        <w:spacing w:line="264" w:lineRule="auto"/>
        <w:jc w:val="center"/>
        <w:rPr>
          <w:rFonts w:eastAsia="Times New Roman" w:cs="Arial"/>
          <w:szCs w:val="20"/>
          <w:lang w:eastAsia="sl-SI"/>
        </w:rPr>
      </w:pPr>
    </w:p>
    <w:p w14:paraId="63C39E86"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23822487" w14:textId="77777777" w:rsidR="009F4BBD" w:rsidRDefault="009F4BBD" w:rsidP="002D5DDE">
      <w:pPr>
        <w:spacing w:line="264" w:lineRule="auto"/>
        <w:rPr>
          <w:rFonts w:eastAsia="Times New Roman" w:cs="Arial"/>
          <w:szCs w:val="20"/>
          <w:lang w:val="x-none" w:eastAsia="x-none"/>
        </w:rPr>
      </w:pPr>
    </w:p>
    <w:p w14:paraId="62A567B3" w14:textId="1ABDCC01" w:rsidR="00F35CFE" w:rsidRPr="009F4BBD" w:rsidRDefault="00F35CFE" w:rsidP="002D5DDE">
      <w:pPr>
        <w:spacing w:line="264" w:lineRule="auto"/>
        <w:rPr>
          <w:rFonts w:eastAsia="Times New Roman" w:cs="Arial"/>
          <w:szCs w:val="20"/>
          <w:lang w:eastAsia="x-none"/>
        </w:rPr>
      </w:pPr>
      <w:r w:rsidRPr="009F4BBD">
        <w:rPr>
          <w:rFonts w:eastAsia="Times New Roman" w:cs="Arial"/>
          <w:szCs w:val="20"/>
          <w:lang w:val="x-none" w:eastAsia="x-none"/>
        </w:rPr>
        <w:t xml:space="preserve">Sredstva za izvedbo so zagotovljena v proračunu </w:t>
      </w:r>
      <w:r w:rsidRPr="009F4BBD">
        <w:rPr>
          <w:rFonts w:eastAsia="Times New Roman" w:cs="Arial"/>
          <w:szCs w:val="20"/>
          <w:lang w:eastAsia="x-none"/>
        </w:rPr>
        <w:t xml:space="preserve">Mestne </w:t>
      </w:r>
      <w:r w:rsidR="00213124">
        <w:rPr>
          <w:rFonts w:eastAsia="Times New Roman" w:cs="Arial"/>
          <w:szCs w:val="20"/>
          <w:lang w:eastAsia="x-none"/>
        </w:rPr>
        <w:t>občine</w:t>
      </w:r>
      <w:r w:rsidRPr="009F4BBD">
        <w:rPr>
          <w:rFonts w:eastAsia="Times New Roman" w:cs="Arial"/>
          <w:szCs w:val="20"/>
          <w:lang w:val="x-none" w:eastAsia="x-none"/>
        </w:rPr>
        <w:t xml:space="preserve"> </w:t>
      </w:r>
      <w:r w:rsidRPr="009F4BBD">
        <w:rPr>
          <w:rFonts w:eastAsia="Times New Roman" w:cs="Arial"/>
          <w:szCs w:val="20"/>
          <w:lang w:eastAsia="x-none"/>
        </w:rPr>
        <w:t>Koper</w:t>
      </w:r>
      <w:r w:rsidR="008001CC">
        <w:rPr>
          <w:rFonts w:eastAsia="Times New Roman" w:cs="Arial"/>
          <w:szCs w:val="20"/>
          <w:lang w:eastAsia="x-none"/>
        </w:rPr>
        <w:t xml:space="preserve"> in finančnem načrtu Javnega zavoda za šport Mestne občine Koper.</w:t>
      </w:r>
      <w:r w:rsidR="009F4BBD">
        <w:rPr>
          <w:rFonts w:eastAsia="Times New Roman" w:cs="Arial"/>
          <w:szCs w:val="20"/>
          <w:lang w:eastAsia="x-none"/>
        </w:rPr>
        <w:t xml:space="preserve"> </w:t>
      </w:r>
    </w:p>
    <w:p w14:paraId="7E8822E1" w14:textId="77777777" w:rsidR="00065D5C" w:rsidRDefault="00065D5C" w:rsidP="002D5DDE">
      <w:pPr>
        <w:spacing w:line="264" w:lineRule="auto"/>
        <w:rPr>
          <w:rFonts w:eastAsia="Times New Roman" w:cs="Arial"/>
          <w:szCs w:val="20"/>
          <w:lang w:val="x-none" w:eastAsia="x-none"/>
        </w:rPr>
      </w:pPr>
    </w:p>
    <w:p w14:paraId="47AEFE4F"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Skladno z Zakonom o davku na dodano vrednost, se kot datum opravljenega dela šteje dan izstavitve začasne </w:t>
      </w:r>
      <w:r w:rsidRPr="002D5DDE">
        <w:rPr>
          <w:rFonts w:eastAsia="Times New Roman" w:cs="Arial"/>
          <w:szCs w:val="20"/>
          <w:lang w:eastAsia="x-none"/>
        </w:rPr>
        <w:t xml:space="preserve">oziroma </w:t>
      </w:r>
      <w:r w:rsidRPr="002D5DDE">
        <w:rPr>
          <w:rFonts w:eastAsia="Times New Roman" w:cs="Arial"/>
          <w:szCs w:val="20"/>
          <w:lang w:val="x-none" w:eastAsia="x-none"/>
        </w:rPr>
        <w:t>končne situacije.</w:t>
      </w:r>
    </w:p>
    <w:p w14:paraId="1F5EFE2F" w14:textId="77777777" w:rsidR="002D5DDE" w:rsidRPr="002D5DDE" w:rsidRDefault="002D5DDE" w:rsidP="002D5DDE">
      <w:pPr>
        <w:spacing w:line="264" w:lineRule="auto"/>
        <w:rPr>
          <w:rFonts w:eastAsia="Times New Roman" w:cs="Arial"/>
          <w:szCs w:val="20"/>
          <w:lang w:val="x-none" w:eastAsia="x-none"/>
        </w:rPr>
      </w:pPr>
    </w:p>
    <w:p w14:paraId="1A4A109E" w14:textId="77777777" w:rsidR="002D5DDE" w:rsidRPr="00BA646E" w:rsidRDefault="002D5DDE" w:rsidP="002D5DDE">
      <w:pPr>
        <w:numPr>
          <w:ilvl w:val="0"/>
          <w:numId w:val="9"/>
        </w:numPr>
        <w:spacing w:line="264" w:lineRule="auto"/>
        <w:jc w:val="center"/>
        <w:rPr>
          <w:rFonts w:eastAsia="Times New Roman" w:cs="Arial"/>
          <w:szCs w:val="20"/>
          <w:lang w:eastAsia="sl-SI"/>
        </w:rPr>
      </w:pPr>
      <w:r w:rsidRPr="00BA646E">
        <w:rPr>
          <w:rFonts w:eastAsia="Times New Roman" w:cs="Arial"/>
          <w:szCs w:val="20"/>
          <w:lang w:eastAsia="sl-SI"/>
        </w:rPr>
        <w:t>člen</w:t>
      </w:r>
    </w:p>
    <w:p w14:paraId="24EAA456" w14:textId="77777777" w:rsidR="008001CC" w:rsidRDefault="008001CC" w:rsidP="002D5DDE">
      <w:pPr>
        <w:spacing w:line="264" w:lineRule="auto"/>
        <w:rPr>
          <w:rFonts w:eastAsia="Times New Roman" w:cs="Arial"/>
          <w:szCs w:val="20"/>
          <w:lang w:val="x-none" w:eastAsia="x-none"/>
        </w:rPr>
      </w:pPr>
    </w:p>
    <w:p w14:paraId="266C3213" w14:textId="0E85250A" w:rsidR="002D5DDE" w:rsidRPr="00BA646E" w:rsidRDefault="002D5DDE" w:rsidP="002D5DDE">
      <w:pPr>
        <w:spacing w:line="264" w:lineRule="auto"/>
        <w:rPr>
          <w:rFonts w:eastAsia="Times New Roman" w:cs="Arial"/>
          <w:szCs w:val="20"/>
          <w:lang w:val="x-none" w:eastAsia="x-none"/>
        </w:rPr>
      </w:pPr>
      <w:r w:rsidRPr="00BA646E">
        <w:rPr>
          <w:rFonts w:eastAsia="Times New Roman" w:cs="Arial"/>
          <w:szCs w:val="20"/>
          <w:lang w:val="x-none" w:eastAsia="x-none"/>
        </w:rPr>
        <w:t>Plačilo bo naročnik izvedel na osnovi</w:t>
      </w:r>
      <w:r w:rsidR="003E623E" w:rsidRPr="00BA646E">
        <w:rPr>
          <w:rFonts w:eastAsia="Times New Roman" w:cs="Arial"/>
          <w:szCs w:val="20"/>
          <w:lang w:eastAsia="x-none"/>
        </w:rPr>
        <w:t xml:space="preserve"> e-računa potrjenega</w:t>
      </w:r>
      <w:r w:rsidRPr="00BA646E">
        <w:rPr>
          <w:rFonts w:eastAsia="Times New Roman" w:cs="Arial"/>
          <w:szCs w:val="20"/>
          <w:lang w:val="x-none" w:eastAsia="x-none"/>
        </w:rPr>
        <w:t xml:space="preserve"> s strani </w:t>
      </w:r>
      <w:r w:rsidR="00BA646E">
        <w:rPr>
          <w:rFonts w:eastAsia="Times New Roman" w:cs="Arial"/>
          <w:szCs w:val="20"/>
          <w:lang w:eastAsia="x-none"/>
        </w:rPr>
        <w:t>naročnika</w:t>
      </w:r>
      <w:r w:rsidRPr="00BA646E">
        <w:rPr>
          <w:rFonts w:eastAsia="Times New Roman" w:cs="Arial"/>
          <w:szCs w:val="20"/>
          <w:lang w:val="x-none" w:eastAsia="x-none"/>
        </w:rPr>
        <w:t xml:space="preserve"> in končne situacije.</w:t>
      </w:r>
    </w:p>
    <w:p w14:paraId="1FC9D0FB" w14:textId="77777777" w:rsidR="002D5DDE" w:rsidRPr="00BA646E" w:rsidRDefault="002D5DDE" w:rsidP="002D5DDE">
      <w:pPr>
        <w:spacing w:line="264" w:lineRule="auto"/>
        <w:rPr>
          <w:rFonts w:eastAsia="Times New Roman" w:cs="Arial"/>
          <w:szCs w:val="20"/>
          <w:lang w:val="x-none" w:eastAsia="x-none"/>
        </w:rPr>
      </w:pPr>
    </w:p>
    <w:p w14:paraId="19DE3339" w14:textId="6A8B1821" w:rsidR="002D5DDE" w:rsidRPr="002D5DDE" w:rsidRDefault="002D5DDE" w:rsidP="002D5DDE">
      <w:pPr>
        <w:spacing w:line="264" w:lineRule="auto"/>
        <w:rPr>
          <w:rFonts w:eastAsia="Times New Roman" w:cs="Arial"/>
          <w:szCs w:val="20"/>
          <w:lang w:eastAsia="x-none"/>
        </w:rPr>
      </w:pPr>
      <w:r w:rsidRPr="00BA646E">
        <w:rPr>
          <w:rFonts w:eastAsia="Times New Roman" w:cs="Arial"/>
          <w:szCs w:val="20"/>
          <w:lang w:val="x-none" w:eastAsia="x-none"/>
        </w:rPr>
        <w:t xml:space="preserve">Končno situacijo bo naročnik plačal </w:t>
      </w:r>
      <w:r w:rsidR="00837EAB" w:rsidRPr="00BA646E">
        <w:rPr>
          <w:rFonts w:eastAsia="Times New Roman" w:cs="Arial"/>
          <w:szCs w:val="20"/>
          <w:lang w:eastAsia="x-none"/>
        </w:rPr>
        <w:t>60</w:t>
      </w:r>
      <w:r w:rsidRPr="00BA646E">
        <w:rPr>
          <w:rFonts w:eastAsia="Times New Roman" w:cs="Arial"/>
          <w:szCs w:val="20"/>
          <w:lang w:val="x-none" w:eastAsia="x-none"/>
        </w:rPr>
        <w:t xml:space="preserve">. dan od uradnega prejetja potrjene situacije, pod pogojem, da bo izvajalec izstavil bančno garancijo </w:t>
      </w:r>
      <w:r w:rsidR="008001CC">
        <w:rPr>
          <w:rFonts w:eastAsia="Times New Roman" w:cs="Arial"/>
          <w:szCs w:val="20"/>
          <w:lang w:eastAsia="x-none"/>
        </w:rPr>
        <w:t xml:space="preserve">ali kavcijsko zavarovanje </w:t>
      </w:r>
      <w:r w:rsidRPr="00BA646E">
        <w:rPr>
          <w:rFonts w:eastAsia="Times New Roman" w:cs="Arial"/>
          <w:szCs w:val="20"/>
          <w:lang w:val="x-none" w:eastAsia="x-none"/>
        </w:rPr>
        <w:t xml:space="preserve">za odpravo napak v garancijski dobi skladno z </w:t>
      </w:r>
      <w:r w:rsidR="008001CC">
        <w:rPr>
          <w:rFonts w:eastAsia="Times New Roman" w:cs="Arial"/>
          <w:szCs w:val="20"/>
          <w:lang w:eastAsia="x-none"/>
        </w:rPr>
        <w:t>4</w:t>
      </w:r>
      <w:r w:rsidRPr="00BA646E">
        <w:rPr>
          <w:rFonts w:eastAsia="Times New Roman" w:cs="Arial"/>
          <w:szCs w:val="20"/>
          <w:lang w:val="x-none" w:eastAsia="x-none"/>
        </w:rPr>
        <w:t>. členom te pogodbe.</w:t>
      </w:r>
    </w:p>
    <w:p w14:paraId="7C5FCB79"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49BC14FF" w14:textId="77777777" w:rsidR="009F4BBD" w:rsidRDefault="009F4BBD" w:rsidP="002D5DDE">
      <w:pPr>
        <w:spacing w:line="264" w:lineRule="auto"/>
        <w:rPr>
          <w:rFonts w:eastAsia="Times New Roman" w:cs="Arial"/>
          <w:szCs w:val="20"/>
          <w:lang w:val="x-none" w:eastAsia="x-none"/>
        </w:rPr>
      </w:pPr>
    </w:p>
    <w:p w14:paraId="020DE2E3" w14:textId="16C2C995"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Kot dan plačila se šteje dan, ko je naročnik izdal nalog za izplačilo. </w:t>
      </w:r>
    </w:p>
    <w:p w14:paraId="69C5D0BD" w14:textId="77777777" w:rsidR="002D5DDE" w:rsidRPr="002D5DDE" w:rsidRDefault="002D5DDE" w:rsidP="002D5DDE">
      <w:pPr>
        <w:spacing w:line="264" w:lineRule="auto"/>
        <w:rPr>
          <w:rFonts w:eastAsia="Times New Roman" w:cs="Arial"/>
          <w:szCs w:val="20"/>
          <w:lang w:val="x-none" w:eastAsia="x-none"/>
        </w:rPr>
      </w:pPr>
    </w:p>
    <w:p w14:paraId="64E5DE4B"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V primeru reklamacije izvedbe del se plačilo dela ali celotne situacije zadrži do odprave vzrokov reklamacije.</w:t>
      </w:r>
    </w:p>
    <w:p w14:paraId="618DC8D9" w14:textId="77777777" w:rsidR="002D5DDE" w:rsidRPr="002D5DDE" w:rsidRDefault="002D5DDE" w:rsidP="002D5DDE">
      <w:pPr>
        <w:spacing w:line="264" w:lineRule="auto"/>
        <w:rPr>
          <w:rFonts w:eastAsia="Times New Roman" w:cs="Arial"/>
          <w:szCs w:val="20"/>
          <w:lang w:eastAsia="sl-SI"/>
        </w:rPr>
      </w:pPr>
    </w:p>
    <w:p w14:paraId="175F125D"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6A19771" w14:textId="77777777" w:rsidR="008001CC" w:rsidRDefault="008001CC" w:rsidP="002D5DDE">
      <w:pPr>
        <w:spacing w:line="264" w:lineRule="auto"/>
        <w:rPr>
          <w:rFonts w:eastAsia="Times New Roman" w:cs="Arial"/>
          <w:szCs w:val="20"/>
          <w:lang w:val="x-none" w:eastAsia="x-none"/>
        </w:rPr>
      </w:pPr>
    </w:p>
    <w:p w14:paraId="355031FB" w14:textId="22935B9B"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V kolikor naročnik računa ne bo plačal v dogovorjenem roku iz </w:t>
      </w:r>
      <w:r w:rsidR="000E6F20">
        <w:rPr>
          <w:rFonts w:eastAsia="Times New Roman" w:cs="Arial"/>
          <w:szCs w:val="20"/>
          <w:lang w:eastAsia="x-none"/>
        </w:rPr>
        <w:t>1</w:t>
      </w:r>
      <w:r w:rsidR="009358F9">
        <w:rPr>
          <w:rFonts w:eastAsia="Times New Roman" w:cs="Arial"/>
          <w:szCs w:val="20"/>
          <w:lang w:eastAsia="x-none"/>
        </w:rPr>
        <w:t>2</w:t>
      </w:r>
      <w:r w:rsidRPr="002D5DDE">
        <w:rPr>
          <w:rFonts w:eastAsia="Times New Roman" w:cs="Arial"/>
          <w:szCs w:val="20"/>
          <w:lang w:val="x-none" w:eastAsia="x-none"/>
        </w:rPr>
        <w:t>. člena te pogodbe, ima izvajalec pravico obračunati zamudne obresti skladno z zakonom.</w:t>
      </w:r>
    </w:p>
    <w:p w14:paraId="609A4CDD" w14:textId="77777777" w:rsidR="002D5DDE" w:rsidRPr="002D5DDE" w:rsidRDefault="002D5DDE" w:rsidP="002D5DDE">
      <w:pPr>
        <w:spacing w:line="264" w:lineRule="auto"/>
        <w:rPr>
          <w:rFonts w:eastAsia="Times New Roman" w:cs="Arial"/>
          <w:szCs w:val="20"/>
          <w:lang w:val="x-none" w:eastAsia="x-none"/>
        </w:rPr>
      </w:pPr>
    </w:p>
    <w:p w14:paraId="1A839C98" w14:textId="77777777" w:rsidR="002D5DDE" w:rsidRPr="002D5DDE" w:rsidRDefault="002D5DDE" w:rsidP="002D5DDE">
      <w:pPr>
        <w:spacing w:line="264" w:lineRule="auto"/>
        <w:jc w:val="center"/>
        <w:rPr>
          <w:rFonts w:eastAsia="Times New Roman" w:cs="Arial"/>
          <w:b/>
          <w:bCs/>
          <w:szCs w:val="20"/>
          <w:lang w:val="x-none" w:eastAsia="x-none"/>
        </w:rPr>
      </w:pPr>
      <w:bookmarkStart w:id="7" w:name="_Toc13673285"/>
      <w:r w:rsidRPr="002D5DDE">
        <w:rPr>
          <w:rFonts w:eastAsia="Times New Roman" w:cs="Arial"/>
          <w:b/>
          <w:bCs/>
          <w:szCs w:val="20"/>
          <w:lang w:val="x-none" w:eastAsia="x-none"/>
        </w:rPr>
        <w:t>X. POGODBENA KAZEN IN ŠKODA</w:t>
      </w:r>
      <w:bookmarkEnd w:id="7"/>
    </w:p>
    <w:p w14:paraId="461B32AF" w14:textId="77777777" w:rsidR="002D5DDE" w:rsidRPr="002D5DDE" w:rsidRDefault="002D5DDE" w:rsidP="002D5DDE">
      <w:pPr>
        <w:spacing w:line="264" w:lineRule="auto"/>
        <w:rPr>
          <w:rFonts w:eastAsia="Times New Roman" w:cs="Arial"/>
          <w:szCs w:val="20"/>
          <w:lang w:val="x-none" w:eastAsia="x-none"/>
        </w:rPr>
      </w:pPr>
    </w:p>
    <w:p w14:paraId="1C7437A5"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1CFF7F22" w14:textId="77777777" w:rsidR="00BA646E" w:rsidRDefault="00BA646E" w:rsidP="002D5DDE">
      <w:pPr>
        <w:spacing w:line="264" w:lineRule="auto"/>
        <w:rPr>
          <w:rFonts w:eastAsia="Times New Roman" w:cs="Arial"/>
          <w:szCs w:val="20"/>
          <w:lang w:eastAsia="sl-SI"/>
        </w:rPr>
      </w:pPr>
      <w:bookmarkStart w:id="8" w:name="_Toc13673286"/>
    </w:p>
    <w:p w14:paraId="31878724" w14:textId="046E7808"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Če se izvajalec po svoji krivdi pri izvedbi del ne drži dogovorjenih rokov, sme naročnik za vsak dan zamude zahtevati plačilo pogodbene kazni v višini 0,5% od vrednosti pogodbenih del. Višina zamudne kazni je omejena na 10% skupne pogodbene vrednosti naročila brez davka na dodano vrednost.</w:t>
      </w:r>
      <w:bookmarkEnd w:id="8"/>
    </w:p>
    <w:p w14:paraId="37582D85" w14:textId="77777777" w:rsidR="002D5DDE" w:rsidRPr="002D5DDE" w:rsidRDefault="002D5DDE" w:rsidP="002D5DDE">
      <w:pPr>
        <w:spacing w:line="264" w:lineRule="auto"/>
        <w:rPr>
          <w:rFonts w:eastAsia="Times New Roman" w:cs="Arial"/>
          <w:szCs w:val="20"/>
          <w:lang w:eastAsia="sl-SI"/>
        </w:rPr>
      </w:pPr>
    </w:p>
    <w:p w14:paraId="4CD71F0F"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V primeru zakasnitve del izven terminskega plana v posameznem obračunskem obdobju za več kot 5 dni ima naročnik pravico zadrževati vrednosti izplačil za posamezne faze (situacije) v okviru pogodbene kazni, do izpolnitve pogodbenih obveznosti po terminskem planu.</w:t>
      </w:r>
    </w:p>
    <w:p w14:paraId="73CF50D2" w14:textId="77777777" w:rsidR="002D5DDE" w:rsidRPr="002D5DDE" w:rsidRDefault="002D5DDE" w:rsidP="002D5DDE">
      <w:pPr>
        <w:spacing w:line="264" w:lineRule="auto"/>
        <w:rPr>
          <w:rFonts w:eastAsia="Times New Roman" w:cs="Arial"/>
          <w:szCs w:val="20"/>
          <w:lang w:eastAsia="sl-SI"/>
        </w:rPr>
      </w:pPr>
    </w:p>
    <w:p w14:paraId="735C8857"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E02115B" w14:textId="77777777" w:rsidR="008001CC" w:rsidRDefault="008001CC" w:rsidP="002D5DDE">
      <w:pPr>
        <w:spacing w:line="264" w:lineRule="auto"/>
        <w:rPr>
          <w:rFonts w:eastAsia="Times New Roman" w:cs="Arial"/>
          <w:szCs w:val="20"/>
          <w:lang w:eastAsia="sl-SI"/>
        </w:rPr>
      </w:pPr>
    </w:p>
    <w:p w14:paraId="3FE75BC7" w14:textId="103BB7AD"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Če naročniku zaradi zamude izvajalca z izvedbo del nastane škoda, ki presega vrednost pogodbene kazni, ima naročnik pravico do povrnitve vse škode nad zneskom pogodbene kazni. </w:t>
      </w:r>
    </w:p>
    <w:p w14:paraId="29B8C9F8"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Povračilo tako nastale škode bo naročnik uveljavljal po splošnih načelih odškodninske odgovornosti, neodvisno od uveljavljanja pogodbene kazni.</w:t>
      </w:r>
    </w:p>
    <w:p w14:paraId="3128FF6B" w14:textId="77777777" w:rsidR="002D5DDE" w:rsidRPr="002D5DDE" w:rsidRDefault="002D5DDE" w:rsidP="002D5DDE">
      <w:pPr>
        <w:spacing w:line="240" w:lineRule="auto"/>
        <w:rPr>
          <w:rFonts w:eastAsia="Times New Roman" w:cs="Arial"/>
          <w:szCs w:val="20"/>
          <w:lang w:eastAsia="sl-SI"/>
        </w:rPr>
      </w:pPr>
    </w:p>
    <w:p w14:paraId="0CDB7AED" w14:textId="77777777" w:rsidR="002D5DDE" w:rsidRPr="002D5DDE" w:rsidRDefault="002D5DDE" w:rsidP="002D5DDE">
      <w:pPr>
        <w:spacing w:line="264" w:lineRule="auto"/>
        <w:jc w:val="center"/>
        <w:rPr>
          <w:rFonts w:eastAsia="Times New Roman" w:cs="Arial"/>
          <w:b/>
          <w:bCs/>
          <w:szCs w:val="20"/>
          <w:lang w:val="x-none" w:eastAsia="x-none"/>
        </w:rPr>
      </w:pPr>
      <w:bookmarkStart w:id="9" w:name="_Toc13673287"/>
      <w:r w:rsidRPr="002D5DDE">
        <w:rPr>
          <w:rFonts w:eastAsia="Times New Roman" w:cs="Arial"/>
          <w:b/>
          <w:bCs/>
          <w:szCs w:val="20"/>
          <w:lang w:val="x-none" w:eastAsia="x-none"/>
        </w:rPr>
        <w:t>XI. OBVEZE NAROČNIKA IN IZVAJALCA</w:t>
      </w:r>
      <w:bookmarkEnd w:id="9"/>
    </w:p>
    <w:p w14:paraId="5B077B69" w14:textId="77777777" w:rsidR="002D5DDE" w:rsidRPr="002D5DDE" w:rsidRDefault="002D5DDE" w:rsidP="002D5DDE">
      <w:pPr>
        <w:spacing w:line="264" w:lineRule="auto"/>
        <w:jc w:val="center"/>
        <w:rPr>
          <w:rFonts w:eastAsia="Times New Roman" w:cs="Arial"/>
          <w:b/>
          <w:szCs w:val="20"/>
          <w:lang w:eastAsia="sl-SI"/>
        </w:rPr>
      </w:pPr>
    </w:p>
    <w:p w14:paraId="49165684"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3DFD28F" w14:textId="7F1CAFE4" w:rsidR="002D5DDE" w:rsidRDefault="002D5DDE" w:rsidP="002E7D76">
      <w:pPr>
        <w:spacing w:line="264" w:lineRule="auto"/>
        <w:rPr>
          <w:rFonts w:eastAsia="Times New Roman" w:cs="Arial"/>
          <w:szCs w:val="20"/>
          <w:lang w:eastAsia="sl-SI"/>
        </w:rPr>
      </w:pPr>
    </w:p>
    <w:p w14:paraId="774D832B" w14:textId="77777777" w:rsidR="002E7D76" w:rsidRPr="002E7D76" w:rsidRDefault="002E7D76" w:rsidP="002E7D76">
      <w:pPr>
        <w:spacing w:line="264" w:lineRule="auto"/>
        <w:rPr>
          <w:rFonts w:eastAsia="Times New Roman" w:cs="Arial"/>
          <w:szCs w:val="20"/>
          <w:lang w:eastAsia="sl-SI"/>
        </w:rPr>
      </w:pPr>
      <w:r w:rsidRPr="002E7D76">
        <w:rPr>
          <w:rFonts w:eastAsia="Times New Roman" w:cs="Arial"/>
          <w:szCs w:val="20"/>
          <w:lang w:eastAsia="sl-SI"/>
        </w:rPr>
        <w:t>Naročnik se obvezuje:</w:t>
      </w:r>
    </w:p>
    <w:p w14:paraId="73ADF1F8" w14:textId="19092669" w:rsidR="002E7D76" w:rsidRPr="002E7D76" w:rsidRDefault="002E7D76" w:rsidP="002E7D76">
      <w:pPr>
        <w:pStyle w:val="Odstavekseznama"/>
        <w:numPr>
          <w:ilvl w:val="0"/>
          <w:numId w:val="33"/>
        </w:numPr>
        <w:spacing w:line="264" w:lineRule="auto"/>
        <w:rPr>
          <w:rFonts w:eastAsia="Times New Roman" w:cs="Arial"/>
          <w:szCs w:val="20"/>
          <w:lang w:eastAsia="sl-SI"/>
        </w:rPr>
      </w:pPr>
      <w:r w:rsidRPr="002E7D76">
        <w:rPr>
          <w:rFonts w:eastAsia="Times New Roman" w:cs="Arial"/>
          <w:szCs w:val="20"/>
          <w:lang w:eastAsia="sl-SI"/>
        </w:rPr>
        <w:t>pred pričetkom del izvajalcu predati vso dokumentacijo, potrebno za izvedbo del</w:t>
      </w:r>
      <w:r>
        <w:rPr>
          <w:rFonts w:eastAsia="Times New Roman" w:cs="Arial"/>
          <w:szCs w:val="20"/>
          <w:lang w:eastAsia="sl-SI"/>
        </w:rPr>
        <w:t>,</w:t>
      </w:r>
    </w:p>
    <w:p w14:paraId="73289FEA" w14:textId="2C4989A6" w:rsidR="002E7D76" w:rsidRPr="002E7D76" w:rsidRDefault="002E7D76" w:rsidP="002E7D76">
      <w:pPr>
        <w:pStyle w:val="Odstavekseznama"/>
        <w:numPr>
          <w:ilvl w:val="0"/>
          <w:numId w:val="33"/>
        </w:numPr>
        <w:spacing w:line="264" w:lineRule="auto"/>
        <w:rPr>
          <w:rFonts w:eastAsia="Times New Roman" w:cs="Arial"/>
          <w:szCs w:val="20"/>
          <w:lang w:eastAsia="sl-SI"/>
        </w:rPr>
      </w:pPr>
      <w:r w:rsidRPr="002E7D76">
        <w:rPr>
          <w:rFonts w:eastAsia="Times New Roman" w:cs="Arial"/>
          <w:szCs w:val="20"/>
          <w:lang w:eastAsia="sl-SI"/>
        </w:rPr>
        <w:t>spremljati in nadzirati izvajanje del in dobave,</w:t>
      </w:r>
    </w:p>
    <w:p w14:paraId="788BD8B4" w14:textId="57B0C804" w:rsidR="002E7D76" w:rsidRPr="002E7D76" w:rsidRDefault="002E7D76" w:rsidP="002E7D76">
      <w:pPr>
        <w:pStyle w:val="Odstavekseznama"/>
        <w:numPr>
          <w:ilvl w:val="0"/>
          <w:numId w:val="33"/>
        </w:numPr>
        <w:spacing w:line="264" w:lineRule="auto"/>
        <w:rPr>
          <w:rFonts w:eastAsia="Times New Roman" w:cs="Arial"/>
          <w:szCs w:val="20"/>
          <w:lang w:eastAsia="sl-SI"/>
        </w:rPr>
      </w:pPr>
      <w:r w:rsidRPr="002E7D76">
        <w:rPr>
          <w:rFonts w:eastAsia="Times New Roman" w:cs="Arial"/>
          <w:szCs w:val="20"/>
          <w:lang w:eastAsia="sl-SI"/>
        </w:rPr>
        <w:t>skladno z določili pogodbe opraviti plačila izvajalcu za opravljena dela,</w:t>
      </w:r>
    </w:p>
    <w:p w14:paraId="2805659B" w14:textId="60DC9E1E" w:rsidR="002E7D76" w:rsidRPr="002E7D76" w:rsidRDefault="002E7D76" w:rsidP="002E7D76">
      <w:pPr>
        <w:pStyle w:val="Odstavekseznama"/>
        <w:numPr>
          <w:ilvl w:val="0"/>
          <w:numId w:val="33"/>
        </w:numPr>
        <w:spacing w:line="264" w:lineRule="auto"/>
        <w:rPr>
          <w:rFonts w:eastAsia="Times New Roman" w:cs="Arial"/>
          <w:szCs w:val="20"/>
          <w:lang w:eastAsia="sl-SI"/>
        </w:rPr>
      </w:pPr>
      <w:r w:rsidRPr="002E7D76">
        <w:rPr>
          <w:rFonts w:eastAsia="Times New Roman" w:cs="Arial"/>
          <w:szCs w:val="20"/>
          <w:lang w:eastAsia="sl-SI"/>
        </w:rPr>
        <w:t>izvršiti količinski in kvalitetni prevzem opreme in del,</w:t>
      </w:r>
    </w:p>
    <w:p w14:paraId="7217BAA8" w14:textId="570B8A26" w:rsidR="002E7D76" w:rsidRPr="002E7D76" w:rsidRDefault="002E7D76" w:rsidP="002E7D76">
      <w:pPr>
        <w:pStyle w:val="Odstavekseznama"/>
        <w:numPr>
          <w:ilvl w:val="0"/>
          <w:numId w:val="33"/>
        </w:numPr>
        <w:spacing w:line="264" w:lineRule="auto"/>
        <w:rPr>
          <w:rFonts w:eastAsia="Times New Roman" w:cs="Arial"/>
          <w:szCs w:val="20"/>
          <w:lang w:eastAsia="sl-SI"/>
        </w:rPr>
      </w:pPr>
      <w:r w:rsidRPr="002E7D76">
        <w:rPr>
          <w:rFonts w:eastAsia="Times New Roman" w:cs="Arial"/>
          <w:szCs w:val="20"/>
          <w:lang w:eastAsia="sl-SI"/>
        </w:rPr>
        <w:t>omogočiti nemoten dostop do objekta ter pripraviti prostor za dobavo in montažo</w:t>
      </w:r>
      <w:r>
        <w:rPr>
          <w:rFonts w:eastAsia="Times New Roman" w:cs="Arial"/>
          <w:szCs w:val="20"/>
          <w:lang w:eastAsia="sl-SI"/>
        </w:rPr>
        <w:t>.</w:t>
      </w:r>
    </w:p>
    <w:p w14:paraId="71D09BAE" w14:textId="77777777" w:rsidR="002E7D76" w:rsidRDefault="002E7D76" w:rsidP="002D5DDE">
      <w:pPr>
        <w:spacing w:line="264" w:lineRule="auto"/>
        <w:rPr>
          <w:rFonts w:eastAsia="Times New Roman" w:cs="Arial"/>
          <w:szCs w:val="20"/>
          <w:lang w:val="x-none" w:eastAsia="x-none"/>
        </w:rPr>
      </w:pPr>
    </w:p>
    <w:p w14:paraId="45F81542" w14:textId="70BFB6C8" w:rsidR="002E7D76" w:rsidRDefault="002E7D76" w:rsidP="002D5DDE">
      <w:pPr>
        <w:spacing w:line="264" w:lineRule="auto"/>
        <w:rPr>
          <w:rFonts w:eastAsia="Times New Roman" w:cs="Arial"/>
          <w:szCs w:val="20"/>
          <w:lang w:val="x-none" w:eastAsia="x-none"/>
        </w:rPr>
      </w:pPr>
    </w:p>
    <w:p w14:paraId="05D414D7" w14:textId="34302B16" w:rsidR="002E7D76" w:rsidRDefault="002E7D76" w:rsidP="002D5DDE">
      <w:pPr>
        <w:spacing w:line="264" w:lineRule="auto"/>
        <w:rPr>
          <w:rFonts w:eastAsia="Times New Roman" w:cs="Arial"/>
          <w:szCs w:val="20"/>
          <w:lang w:val="x-none" w:eastAsia="x-none"/>
        </w:rPr>
      </w:pPr>
    </w:p>
    <w:p w14:paraId="36F1C090" w14:textId="7375186B" w:rsidR="002E7D76" w:rsidRDefault="002E7D76" w:rsidP="002D5DDE">
      <w:pPr>
        <w:spacing w:line="264" w:lineRule="auto"/>
        <w:rPr>
          <w:rFonts w:eastAsia="Times New Roman" w:cs="Arial"/>
          <w:szCs w:val="20"/>
          <w:lang w:val="x-none" w:eastAsia="x-none"/>
        </w:rPr>
      </w:pPr>
    </w:p>
    <w:p w14:paraId="6E36C558" w14:textId="77777777" w:rsidR="002E7D76" w:rsidRDefault="002E7D76" w:rsidP="002D5DDE">
      <w:pPr>
        <w:spacing w:line="264" w:lineRule="auto"/>
        <w:rPr>
          <w:rFonts w:eastAsia="Times New Roman" w:cs="Arial"/>
          <w:szCs w:val="20"/>
          <w:lang w:val="x-none" w:eastAsia="x-none"/>
        </w:rPr>
      </w:pPr>
    </w:p>
    <w:p w14:paraId="12FA5E4B" w14:textId="6E361996" w:rsidR="002E7D76" w:rsidRDefault="002E7D76" w:rsidP="002D5DDE">
      <w:pPr>
        <w:spacing w:line="264" w:lineRule="auto"/>
        <w:rPr>
          <w:rFonts w:eastAsia="Times New Roman" w:cs="Arial"/>
          <w:szCs w:val="20"/>
          <w:lang w:val="x-none" w:eastAsia="x-none"/>
        </w:rPr>
      </w:pPr>
    </w:p>
    <w:p w14:paraId="2C820634" w14:textId="2E538353" w:rsidR="002E7D76" w:rsidRDefault="002E7D76" w:rsidP="002E7D76">
      <w:pPr>
        <w:spacing w:line="264" w:lineRule="auto"/>
        <w:rPr>
          <w:rFonts w:eastAsia="Times New Roman" w:cs="Arial"/>
          <w:szCs w:val="20"/>
          <w:lang w:val="x-none" w:eastAsia="x-none"/>
        </w:rPr>
      </w:pPr>
      <w:r w:rsidRPr="002E7D76">
        <w:rPr>
          <w:rFonts w:eastAsia="Times New Roman" w:cs="Arial"/>
          <w:szCs w:val="20"/>
          <w:lang w:val="x-none" w:eastAsia="x-none"/>
        </w:rPr>
        <w:t>Izvajalec se obvezuje:</w:t>
      </w:r>
    </w:p>
    <w:p w14:paraId="54E1DE4B" w14:textId="77777777" w:rsidR="002E7D76" w:rsidRPr="002E7D76" w:rsidRDefault="002E7D76" w:rsidP="002E7D76">
      <w:pPr>
        <w:spacing w:line="264" w:lineRule="auto"/>
        <w:rPr>
          <w:rFonts w:eastAsia="Times New Roman" w:cs="Arial"/>
          <w:szCs w:val="20"/>
          <w:lang w:val="x-none" w:eastAsia="x-none"/>
        </w:rPr>
      </w:pPr>
    </w:p>
    <w:p w14:paraId="1334D069" w14:textId="44E72D88"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izvesti dobavo in montažo strokovno, kvalitetno in pravočasno, skladno s pogodbo in tehničnimi specifikacijami naročnika v razpisni dokumentaciji javnega naročila;</w:t>
      </w:r>
    </w:p>
    <w:p w14:paraId="6FE03E16" w14:textId="75E238F9"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naročniku pred dobavo in izvedbo montaže predstaviti in po potrebi uskladiti vso opremo, materiale in drugo, potrebno za pravilno izvedbo pogodbenih del;</w:t>
      </w:r>
    </w:p>
    <w:p w14:paraId="08BABB1F" w14:textId="55436057"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izvršiti dela po projektih za izvedbo, opisih del in predračunu ter drugih pogojih pogodbene dokumentacije solidno, kvalitetno in strokovno pravilno, s skrbnostjo dobrega gospodarja in strokovnjaka, v skladu z veljavnimi tehničnimi predpisi, standardi in gradbenimi normativi ter veljavno gradbeno zakonodajo; </w:t>
      </w:r>
    </w:p>
    <w:p w14:paraId="7EA941BD" w14:textId="47261D32"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 </w:t>
      </w:r>
    </w:p>
    <w:p w14:paraId="03B6522B" w14:textId="2BF5415F"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na svoje stroške vzdrževati začasne interne poti na gradbišču in očistiti javne ter druge poti izven gradbišča, ki jih bo kot izvajalec oz. njegovi podizvajalci onesnažili s svojimi vozili ali deli; </w:t>
      </w:r>
    </w:p>
    <w:p w14:paraId="047AF9D1" w14:textId="16748E30"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od začetka izvajanja del do dneva izročitve objekta primerno varovati izvedena dela, opremo in material pred okvarami, propadanjem in uničenjem ter vremenskimi vplivi; </w:t>
      </w:r>
    </w:p>
    <w:p w14:paraId="7CCE7142" w14:textId="04246801"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izvajati na lastne stroške redne odvoze vseh gradbenih odpadkov in ostalih materialov na organizirano deponijo ne glede na oddaljenost, razen kadar je v popisih del predvideno obračunavanje vseh ali dela stroškov odvoza; </w:t>
      </w:r>
    </w:p>
    <w:p w14:paraId="16DBE2DF" w14:textId="10EFECA5"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organizirati čiščenje po končanih delih, če pa tega ne bo storil, lahko to stori naročnik brez predhodnega obvestila na stroške izvajalca, te stroške pa bo naročnik poračunal pri plačilu končne situacije; </w:t>
      </w:r>
    </w:p>
    <w:p w14:paraId="0C9B3C16" w14:textId="3B8D2749"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zagotavljal stalno prisotnost tehničnega kadra na lokaciji del v času izvajanja; </w:t>
      </w:r>
    </w:p>
    <w:p w14:paraId="3A5CDEE0" w14:textId="14488856"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upoštevali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17DF0AC6" w14:textId="2BC676CA"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izvedel vsa dela v pogodbenem roku, ne glede na otežujoče okoliščine, ki bi jih moral odpraviti z uvedbo dodatnih ukrepov, toda brez dodatnih stroškov;</w:t>
      </w:r>
    </w:p>
    <w:p w14:paraId="62AD07C6" w14:textId="70BFD440"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izvajal montažo tako, da se na opremi ne bodo pojavljale poškodbe sled časa, načina dela ali vremenskih nezgod;</w:t>
      </w:r>
    </w:p>
    <w:p w14:paraId="23101976" w14:textId="056066E2"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 xml:space="preserve">samo po predhodnem pisnem naročilu pooblaščenega predstavnika naročnika opraviti tudi </w:t>
      </w:r>
      <w:proofErr w:type="spellStart"/>
      <w:r w:rsidRPr="002E7D76">
        <w:rPr>
          <w:rFonts w:eastAsia="Times New Roman" w:cs="Arial"/>
          <w:szCs w:val="20"/>
          <w:lang w:val="x-none" w:eastAsia="x-none"/>
        </w:rPr>
        <w:t>nepogojena</w:t>
      </w:r>
      <w:proofErr w:type="spellEnd"/>
      <w:r w:rsidRPr="002E7D76">
        <w:rPr>
          <w:rFonts w:eastAsia="Times New Roman" w:cs="Arial"/>
          <w:szCs w:val="20"/>
          <w:lang w:val="x-none" w:eastAsia="x-none"/>
        </w:rPr>
        <w:t xml:space="preserve"> dodatna dela, ki so neodložljivo nujna, da se prepreči večja škoda na objektu;</w:t>
      </w:r>
    </w:p>
    <w:p w14:paraId="3BAD983D" w14:textId="3620062A" w:rsidR="002E7D76" w:rsidRP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na internem tehničnem pregledu naročniku predložil tehnične listine, poročila, certifikate za dokazovanje ustreznosti materialov,</w:t>
      </w:r>
    </w:p>
    <w:p w14:paraId="0DB623DF" w14:textId="7819C699" w:rsidR="002E7D76" w:rsidRDefault="002E7D76" w:rsidP="002E7D76">
      <w:pPr>
        <w:pStyle w:val="Odstavekseznama"/>
        <w:numPr>
          <w:ilvl w:val="0"/>
          <w:numId w:val="35"/>
        </w:numPr>
        <w:spacing w:line="264" w:lineRule="auto"/>
        <w:rPr>
          <w:rFonts w:eastAsia="Times New Roman" w:cs="Arial"/>
          <w:szCs w:val="20"/>
          <w:lang w:val="x-none" w:eastAsia="x-none"/>
        </w:rPr>
      </w:pPr>
      <w:r w:rsidRPr="002E7D76">
        <w:rPr>
          <w:rFonts w:eastAsia="Times New Roman" w:cs="Arial"/>
          <w:szCs w:val="20"/>
          <w:lang w:val="x-none" w:eastAsia="x-none"/>
        </w:rPr>
        <w:t>v primeru kakršne koli spremembe v katerikoli fazi izvedbe pogodbenih del, o tem takoj obvestil naročnika.</w:t>
      </w:r>
    </w:p>
    <w:p w14:paraId="0FE4D63E" w14:textId="77777777" w:rsidR="002E7D76" w:rsidRPr="002E7D76" w:rsidRDefault="002E7D76" w:rsidP="002E7D76">
      <w:pPr>
        <w:spacing w:line="264" w:lineRule="auto"/>
        <w:rPr>
          <w:rFonts w:eastAsia="Times New Roman" w:cs="Arial"/>
          <w:szCs w:val="20"/>
          <w:lang w:val="x-none" w:eastAsia="x-none"/>
        </w:rPr>
      </w:pPr>
    </w:p>
    <w:p w14:paraId="61773D3D" w14:textId="77777777" w:rsidR="002E7D76" w:rsidRDefault="002E7D76" w:rsidP="002D5DDE">
      <w:pPr>
        <w:spacing w:line="264" w:lineRule="auto"/>
        <w:rPr>
          <w:rFonts w:eastAsia="Times New Roman" w:cs="Arial"/>
          <w:szCs w:val="20"/>
          <w:lang w:val="x-none" w:eastAsia="x-none"/>
        </w:rPr>
      </w:pPr>
    </w:p>
    <w:p w14:paraId="22551900" w14:textId="77777777" w:rsidR="002D5DDE" w:rsidRPr="002D5DDE" w:rsidRDefault="002D5DDE" w:rsidP="002D5DDE">
      <w:pPr>
        <w:spacing w:line="264" w:lineRule="auto"/>
        <w:jc w:val="center"/>
        <w:rPr>
          <w:rFonts w:eastAsia="Times New Roman" w:cs="Arial"/>
          <w:b/>
          <w:bCs/>
          <w:szCs w:val="20"/>
          <w:lang w:val="x-none" w:eastAsia="x-none"/>
        </w:rPr>
      </w:pPr>
      <w:bookmarkStart w:id="10" w:name="_Toc13673288"/>
      <w:r w:rsidRPr="002D5DDE">
        <w:rPr>
          <w:rFonts w:eastAsia="Times New Roman" w:cs="Arial"/>
          <w:b/>
          <w:bCs/>
          <w:szCs w:val="20"/>
          <w:lang w:val="x-none" w:eastAsia="x-none"/>
        </w:rPr>
        <w:t>XII. IZROČITEV IN PREVZEM DEL</w:t>
      </w:r>
      <w:bookmarkEnd w:id="10"/>
    </w:p>
    <w:p w14:paraId="35ACC6FA" w14:textId="77777777" w:rsidR="002D5DDE" w:rsidRPr="002D5DDE" w:rsidRDefault="002D5DDE" w:rsidP="002D5DDE">
      <w:pPr>
        <w:spacing w:line="264" w:lineRule="auto"/>
        <w:rPr>
          <w:rFonts w:eastAsia="Times New Roman" w:cs="Arial"/>
          <w:szCs w:val="20"/>
          <w:lang w:eastAsia="sl-SI"/>
        </w:rPr>
      </w:pPr>
    </w:p>
    <w:p w14:paraId="405A4494"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07F1EC4D" w14:textId="77777777" w:rsidR="00BA646E" w:rsidRDefault="00BA646E" w:rsidP="002D5DDE">
      <w:pPr>
        <w:spacing w:line="264" w:lineRule="auto"/>
        <w:rPr>
          <w:rFonts w:eastAsia="Times New Roman" w:cs="Arial"/>
          <w:szCs w:val="20"/>
          <w:lang w:val="x-none" w:eastAsia="x-none"/>
        </w:rPr>
      </w:pPr>
    </w:p>
    <w:p w14:paraId="6205C0D9" w14:textId="2D90AA9F"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Izvajalec je dolžan </w:t>
      </w:r>
      <w:r w:rsidR="00BA646E">
        <w:rPr>
          <w:rFonts w:eastAsia="Times New Roman" w:cs="Arial"/>
          <w:szCs w:val="20"/>
          <w:lang w:eastAsia="x-none"/>
        </w:rPr>
        <w:t xml:space="preserve">o </w:t>
      </w:r>
      <w:r w:rsidRPr="002D5DDE">
        <w:rPr>
          <w:rFonts w:eastAsia="Times New Roman" w:cs="Arial"/>
          <w:szCs w:val="20"/>
          <w:lang w:val="x-none" w:eastAsia="x-none"/>
        </w:rPr>
        <w:t>datum</w:t>
      </w:r>
      <w:r w:rsidR="00BA646E">
        <w:rPr>
          <w:rFonts w:eastAsia="Times New Roman" w:cs="Arial"/>
          <w:szCs w:val="20"/>
          <w:lang w:eastAsia="x-none"/>
        </w:rPr>
        <w:t>u</w:t>
      </w:r>
      <w:r w:rsidRPr="002D5DDE">
        <w:rPr>
          <w:rFonts w:eastAsia="Times New Roman" w:cs="Arial"/>
          <w:szCs w:val="20"/>
          <w:lang w:val="x-none" w:eastAsia="x-none"/>
        </w:rPr>
        <w:t xml:space="preserve"> dokončanja </w:t>
      </w:r>
      <w:r w:rsidR="00BA646E">
        <w:rPr>
          <w:rFonts w:eastAsia="Times New Roman" w:cs="Arial"/>
          <w:szCs w:val="20"/>
          <w:lang w:eastAsia="x-none"/>
        </w:rPr>
        <w:t>obvestiti</w:t>
      </w:r>
      <w:r w:rsidRPr="002D5DDE">
        <w:rPr>
          <w:rFonts w:eastAsia="Times New Roman" w:cs="Arial"/>
          <w:szCs w:val="20"/>
          <w:lang w:val="x-none" w:eastAsia="x-none"/>
        </w:rPr>
        <w:t xml:space="preserve"> naročnika </w:t>
      </w:r>
      <w:r w:rsidR="00BA646E">
        <w:rPr>
          <w:rFonts w:eastAsia="Times New Roman" w:cs="Arial"/>
          <w:szCs w:val="20"/>
          <w:lang w:eastAsia="x-none"/>
        </w:rPr>
        <w:t xml:space="preserve">in ga </w:t>
      </w:r>
      <w:r w:rsidRPr="002D5DDE">
        <w:rPr>
          <w:rFonts w:eastAsia="Times New Roman" w:cs="Arial"/>
          <w:szCs w:val="20"/>
          <w:lang w:val="x-none" w:eastAsia="x-none"/>
        </w:rPr>
        <w:t>pozvati na prevzem del. Izvajalec je dolžan vzdrževati izvedena dela do zapisniške primopredaje. Dokončni prevzem del se ne more izvršiti pred zaključkom vseh del.</w:t>
      </w:r>
    </w:p>
    <w:p w14:paraId="11C431EE" w14:textId="77777777" w:rsidR="002D5DDE" w:rsidRPr="002D5DDE" w:rsidRDefault="002D5DDE" w:rsidP="002D5DDE">
      <w:pPr>
        <w:spacing w:line="264" w:lineRule="auto"/>
        <w:rPr>
          <w:rFonts w:eastAsia="Times New Roman" w:cs="Arial"/>
          <w:szCs w:val="20"/>
          <w:lang w:eastAsia="sl-SI"/>
        </w:rPr>
      </w:pPr>
    </w:p>
    <w:p w14:paraId="2EBC3CEC"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lastRenderedPageBreak/>
        <w:t xml:space="preserve">Za dan uspešnega zaključka del se šteje dan, ko je opravljen interni komisijski količinski in kvalitetni pregled in ko naročnik od izvajalca prejme pisno izjavo o odpravi eventualnih pomanjkljivosti, ki so bile ugotovljene pri pregledu del. </w:t>
      </w:r>
    </w:p>
    <w:p w14:paraId="0679EBD3" w14:textId="77777777" w:rsidR="002D5DDE" w:rsidRPr="002D5DDE" w:rsidRDefault="002D5DDE" w:rsidP="002D5DDE">
      <w:pPr>
        <w:spacing w:line="264" w:lineRule="auto"/>
        <w:rPr>
          <w:rFonts w:eastAsia="Times New Roman" w:cs="Arial"/>
          <w:szCs w:val="20"/>
          <w:lang w:eastAsia="sl-SI"/>
        </w:rPr>
      </w:pPr>
    </w:p>
    <w:p w14:paraId="0E58B913" w14:textId="6B004495"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O dokončanju in prevzemu del, ki je predmet te pogodbe, sestavijo pooblaščeni predstavniki vseh pogodbenih strank primopredajni zapisnik in končni obračun, v katerem natančno ugotovijo predvsem:</w:t>
      </w:r>
    </w:p>
    <w:p w14:paraId="7CC0C2F3" w14:textId="77777777" w:rsidR="002D5DDE" w:rsidRPr="002D5DDE" w:rsidRDefault="002D5DDE" w:rsidP="007C59FD">
      <w:pPr>
        <w:numPr>
          <w:ilvl w:val="1"/>
          <w:numId w:val="22"/>
        </w:numPr>
        <w:tabs>
          <w:tab w:val="num" w:pos="284"/>
        </w:tabs>
        <w:spacing w:line="264" w:lineRule="auto"/>
        <w:ind w:left="284" w:hanging="284"/>
        <w:rPr>
          <w:rFonts w:eastAsia="Times New Roman" w:cs="Arial"/>
          <w:bCs/>
          <w:szCs w:val="20"/>
          <w:lang w:eastAsia="sl-SI"/>
        </w:rPr>
      </w:pPr>
      <w:r w:rsidRPr="002D5DDE">
        <w:rPr>
          <w:rFonts w:eastAsia="Times New Roman" w:cs="Arial"/>
          <w:bCs/>
          <w:szCs w:val="20"/>
          <w:lang w:eastAsia="sl-SI"/>
        </w:rPr>
        <w:t>ali izvedena dela ustrezajo določilom te pogodbe, veljavnim zakonskim predpisom in pravilom stroke,</w:t>
      </w:r>
    </w:p>
    <w:p w14:paraId="0A03D533" w14:textId="77777777" w:rsidR="002D5DDE" w:rsidRPr="002D5DDE" w:rsidRDefault="002D5DDE" w:rsidP="007C59FD">
      <w:pPr>
        <w:numPr>
          <w:ilvl w:val="1"/>
          <w:numId w:val="22"/>
        </w:numPr>
        <w:tabs>
          <w:tab w:val="num" w:pos="284"/>
        </w:tabs>
        <w:spacing w:line="264" w:lineRule="auto"/>
        <w:ind w:left="284" w:hanging="284"/>
        <w:rPr>
          <w:rFonts w:eastAsia="Times New Roman" w:cs="Arial"/>
          <w:bCs/>
          <w:szCs w:val="20"/>
          <w:lang w:eastAsia="sl-SI"/>
        </w:rPr>
      </w:pPr>
      <w:r w:rsidRPr="002D5DDE">
        <w:rPr>
          <w:rFonts w:eastAsia="Times New Roman" w:cs="Arial"/>
          <w:bCs/>
          <w:szCs w:val="20"/>
          <w:lang w:eastAsia="sl-SI"/>
        </w:rPr>
        <w:t>datume začetka in končanja del in datum prevzema del,</w:t>
      </w:r>
    </w:p>
    <w:p w14:paraId="5016AED0" w14:textId="77777777" w:rsidR="002D5DDE" w:rsidRPr="002D5DDE" w:rsidRDefault="002D5DDE" w:rsidP="007C59FD">
      <w:pPr>
        <w:numPr>
          <w:ilvl w:val="1"/>
          <w:numId w:val="22"/>
        </w:numPr>
        <w:tabs>
          <w:tab w:val="num" w:pos="284"/>
        </w:tabs>
        <w:spacing w:line="264" w:lineRule="auto"/>
        <w:ind w:left="284" w:hanging="284"/>
        <w:rPr>
          <w:rFonts w:eastAsia="Times New Roman" w:cs="Arial"/>
          <w:bCs/>
          <w:szCs w:val="20"/>
          <w:lang w:eastAsia="sl-SI"/>
        </w:rPr>
      </w:pPr>
      <w:r w:rsidRPr="002D5DDE">
        <w:rPr>
          <w:rFonts w:eastAsia="Times New Roman" w:cs="Arial"/>
          <w:bCs/>
          <w:szCs w:val="20"/>
          <w:lang w:eastAsia="sl-SI"/>
        </w:rPr>
        <w:t>kakovost izvedenih del in pripombe naročnika v zvezi z njo,</w:t>
      </w:r>
    </w:p>
    <w:p w14:paraId="113D3EA0" w14:textId="77777777" w:rsidR="002D5DDE" w:rsidRPr="002D5DDE" w:rsidRDefault="002D5DDE" w:rsidP="007C59FD">
      <w:pPr>
        <w:numPr>
          <w:ilvl w:val="1"/>
          <w:numId w:val="22"/>
        </w:numPr>
        <w:tabs>
          <w:tab w:val="num" w:pos="284"/>
        </w:tabs>
        <w:spacing w:line="264" w:lineRule="auto"/>
        <w:ind w:left="284" w:hanging="284"/>
        <w:rPr>
          <w:rFonts w:eastAsia="Times New Roman" w:cs="Arial"/>
          <w:bCs/>
          <w:szCs w:val="20"/>
          <w:lang w:eastAsia="sl-SI"/>
        </w:rPr>
      </w:pPr>
      <w:r w:rsidRPr="002D5DDE">
        <w:rPr>
          <w:rFonts w:eastAsia="Times New Roman" w:cs="Arial"/>
          <w:bCs/>
          <w:szCs w:val="20"/>
          <w:lang w:eastAsia="sl-SI"/>
        </w:rPr>
        <w:t>morebitna odprta, med predstavniki pogodbenih strank sporna vprašanja tehnične narave.</w:t>
      </w:r>
    </w:p>
    <w:p w14:paraId="75984A87" w14:textId="77777777" w:rsidR="002D5DDE" w:rsidRPr="002D5DDE" w:rsidRDefault="002D5DDE" w:rsidP="002D5DDE">
      <w:pPr>
        <w:spacing w:line="264" w:lineRule="auto"/>
        <w:ind w:hanging="1440"/>
        <w:rPr>
          <w:rFonts w:eastAsia="Times New Roman" w:cs="Arial"/>
          <w:bCs/>
          <w:szCs w:val="20"/>
          <w:lang w:eastAsia="sl-SI"/>
        </w:rPr>
      </w:pPr>
    </w:p>
    <w:p w14:paraId="6E70050A"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Če pogodbeni stranki s primopredajnim zapisnikom ugotovita, da mora izvajalec določena dela dokončati, popraviti ali jih takoj ponovno izvesti, pa tega ne stori, sme naročnik dela naročiti drugemu izvajalcu, ki jih le-ta izvede na izvajalčev račun. V kolikor bi bile ugotovljene pri delih ali izdelkih izvajalca take pomanjkljivosti, ki jih ni mogoče popraviti oziroma odstraniti ali bi bila odprava povezana z nesorazmerno visokimi stroški, ima naročnik izbirno pravico, da zahteva novo izdelavo oziroma nove proizvode ali pa da sorazmerno zniža vrednost teh del ali izdelkov kot odbitek pri kvaliteti.</w:t>
      </w:r>
    </w:p>
    <w:p w14:paraId="5A7E5554" w14:textId="77777777" w:rsidR="002D5DDE" w:rsidRPr="002D5DDE" w:rsidRDefault="002D5DDE" w:rsidP="002D5DDE">
      <w:pPr>
        <w:spacing w:line="264" w:lineRule="auto"/>
        <w:rPr>
          <w:rFonts w:eastAsia="Times New Roman" w:cs="Arial"/>
          <w:szCs w:val="20"/>
          <w:lang w:eastAsia="sl-SI"/>
        </w:rPr>
      </w:pPr>
    </w:p>
    <w:p w14:paraId="3B9C6BBB" w14:textId="186D67D1"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Pogodbeni stranki sta sporazumni, da takoj po predaji in sprejemu del, ki je predmet te pogodbe, pričneta z izdelavo končnega obračuna, ki ga zaključita v najkrajšem možnem času, vendar ne pozneje kot v 30 dneh od dneva uspešne predaje in sprejema del. </w:t>
      </w:r>
    </w:p>
    <w:p w14:paraId="7ADDB434" w14:textId="77777777" w:rsidR="002D5DDE" w:rsidRPr="002D5DDE" w:rsidRDefault="002D5DDE" w:rsidP="002D5DDE">
      <w:pPr>
        <w:spacing w:line="264" w:lineRule="auto"/>
        <w:rPr>
          <w:rFonts w:eastAsia="Times New Roman" w:cs="Arial"/>
          <w:szCs w:val="20"/>
          <w:lang w:eastAsia="sl-SI"/>
        </w:rPr>
      </w:pPr>
    </w:p>
    <w:p w14:paraId="265735D7"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Če katerakoli od pogodbenih strank brez utemeljenega razloga ne želi in ne sodeluje pri izdelavi končnega obračuna, ga sme izdelati druga pogodbena stranka v njegovi odsotnosti.</w:t>
      </w:r>
    </w:p>
    <w:p w14:paraId="7AB931D3" w14:textId="77777777" w:rsidR="002D5DDE" w:rsidRPr="002D5DDE" w:rsidRDefault="002D5DDE" w:rsidP="002D5DDE">
      <w:pPr>
        <w:spacing w:line="264" w:lineRule="auto"/>
        <w:rPr>
          <w:rFonts w:eastAsia="Times New Roman" w:cs="Arial"/>
          <w:szCs w:val="20"/>
          <w:lang w:eastAsia="sl-SI"/>
        </w:rPr>
      </w:pPr>
    </w:p>
    <w:p w14:paraId="084C70B5" w14:textId="74F22DC2" w:rsidR="002D5DDE" w:rsidRPr="002D5DDE" w:rsidRDefault="002D5DDE" w:rsidP="002D5DDE">
      <w:pPr>
        <w:spacing w:line="264" w:lineRule="auto"/>
        <w:rPr>
          <w:rFonts w:eastAsia="Times New Roman" w:cs="Arial"/>
          <w:iCs/>
          <w:szCs w:val="20"/>
          <w:lang w:eastAsia="sl-SI"/>
        </w:rPr>
      </w:pPr>
      <w:r w:rsidRPr="002D5DDE">
        <w:rPr>
          <w:rFonts w:eastAsia="Times New Roman" w:cs="Arial"/>
          <w:szCs w:val="20"/>
          <w:lang w:eastAsia="sl-SI"/>
        </w:rPr>
        <w:t>Izvajalec je pred končnim obračunom upravičen do 9</w:t>
      </w:r>
      <w:r w:rsidR="009358F9">
        <w:rPr>
          <w:rFonts w:eastAsia="Times New Roman" w:cs="Arial"/>
          <w:szCs w:val="20"/>
          <w:lang w:eastAsia="sl-SI"/>
        </w:rPr>
        <w:t>5</w:t>
      </w:r>
      <w:r w:rsidRPr="002D5DDE">
        <w:rPr>
          <w:rFonts w:eastAsia="Times New Roman" w:cs="Arial"/>
          <w:szCs w:val="20"/>
          <w:lang w:eastAsia="sl-SI"/>
        </w:rPr>
        <w:t xml:space="preserve">% plačila vrednosti izvedenih del; preostanek v višini </w:t>
      </w:r>
      <w:r w:rsidR="009358F9">
        <w:rPr>
          <w:rFonts w:eastAsia="Times New Roman" w:cs="Arial"/>
          <w:szCs w:val="20"/>
          <w:lang w:eastAsia="sl-SI"/>
        </w:rPr>
        <w:t>5</w:t>
      </w:r>
      <w:r w:rsidRPr="002D5DDE">
        <w:rPr>
          <w:rFonts w:eastAsia="Times New Roman" w:cs="Arial"/>
          <w:szCs w:val="20"/>
          <w:lang w:eastAsia="sl-SI"/>
        </w:rPr>
        <w:t>% vrednosti pa mu je investitor dolžan zagotoviti šele po prejemu zavarovanja za odpravo napak v garancijski dobi.</w:t>
      </w:r>
      <w:r w:rsidRPr="002D5DDE">
        <w:rPr>
          <w:rFonts w:eastAsia="Times New Roman" w:cs="Arial"/>
          <w:i/>
          <w:iCs/>
          <w:szCs w:val="20"/>
          <w:lang w:eastAsia="sl-SI"/>
        </w:rPr>
        <w:t xml:space="preserve"> </w:t>
      </w:r>
    </w:p>
    <w:p w14:paraId="778C8B2B" w14:textId="77777777" w:rsidR="002D5DDE" w:rsidRPr="002D5DDE" w:rsidRDefault="002D5DDE" w:rsidP="002D5DDE">
      <w:pPr>
        <w:spacing w:line="264" w:lineRule="auto"/>
        <w:rPr>
          <w:rFonts w:eastAsia="Times New Roman" w:cs="Arial"/>
          <w:szCs w:val="20"/>
          <w:lang w:eastAsia="sl-SI"/>
        </w:rPr>
      </w:pPr>
    </w:p>
    <w:p w14:paraId="65C3F265" w14:textId="77777777" w:rsidR="002D5DDE" w:rsidRPr="002D5DDE" w:rsidRDefault="002D5DDE" w:rsidP="002D5DDE">
      <w:pPr>
        <w:spacing w:line="264" w:lineRule="auto"/>
        <w:jc w:val="center"/>
        <w:rPr>
          <w:rFonts w:eastAsia="Times New Roman" w:cs="Arial"/>
          <w:b/>
          <w:bCs/>
          <w:szCs w:val="20"/>
          <w:lang w:val="x-none" w:eastAsia="x-none"/>
        </w:rPr>
      </w:pPr>
      <w:bookmarkStart w:id="11" w:name="_Toc13673289"/>
      <w:r w:rsidRPr="002D5DDE">
        <w:rPr>
          <w:rFonts w:eastAsia="Times New Roman" w:cs="Arial"/>
          <w:b/>
          <w:bCs/>
          <w:szCs w:val="20"/>
          <w:lang w:val="x-none" w:eastAsia="x-none"/>
        </w:rPr>
        <w:t>XIII. GARANCIJSKI ROKI</w:t>
      </w:r>
      <w:bookmarkEnd w:id="11"/>
    </w:p>
    <w:p w14:paraId="2936FD9C" w14:textId="77777777" w:rsidR="002D5DDE" w:rsidRPr="002D5DDE" w:rsidRDefault="002D5DDE" w:rsidP="002D5DDE">
      <w:pPr>
        <w:spacing w:line="264" w:lineRule="auto"/>
        <w:rPr>
          <w:rFonts w:eastAsia="Times New Roman" w:cs="Arial"/>
          <w:szCs w:val="20"/>
          <w:lang w:eastAsia="sl-SI"/>
        </w:rPr>
      </w:pPr>
    </w:p>
    <w:p w14:paraId="3DAC193F"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235B1E76" w14:textId="77777777" w:rsidR="008001CC" w:rsidRDefault="008001CC" w:rsidP="002D5DDE">
      <w:pPr>
        <w:spacing w:line="264" w:lineRule="auto"/>
        <w:rPr>
          <w:rFonts w:eastAsia="Times New Roman" w:cs="Arial"/>
          <w:szCs w:val="20"/>
          <w:lang w:val="x-none" w:eastAsia="x-none"/>
        </w:rPr>
      </w:pPr>
    </w:p>
    <w:p w14:paraId="0E515BFC" w14:textId="0453F142"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prevzame jamstvo za kvalitetno izvedbo del in kvaliteto uporabljenega materiala in opreme v skladu z garancijskimi roki</w:t>
      </w:r>
      <w:r w:rsidRPr="002D5DDE">
        <w:rPr>
          <w:rFonts w:eastAsia="Times New Roman" w:cs="Arial"/>
          <w:szCs w:val="20"/>
          <w:lang w:eastAsia="x-none"/>
        </w:rPr>
        <w:t xml:space="preserve"> proizvajalcev</w:t>
      </w:r>
      <w:r w:rsidR="00A332FA">
        <w:rPr>
          <w:rFonts w:eastAsia="Times New Roman" w:cs="Arial"/>
          <w:szCs w:val="20"/>
          <w:lang w:eastAsia="x-none"/>
        </w:rPr>
        <w:t xml:space="preserve"> in </w:t>
      </w:r>
      <w:r w:rsidRPr="002D5DDE">
        <w:rPr>
          <w:rFonts w:eastAsia="Times New Roman" w:cs="Arial"/>
          <w:szCs w:val="20"/>
          <w:lang w:val="x-none" w:eastAsia="x-none"/>
        </w:rPr>
        <w:t xml:space="preserve">Obligacijskim </w:t>
      </w:r>
      <w:r w:rsidR="00A332FA">
        <w:rPr>
          <w:rFonts w:eastAsia="Times New Roman" w:cs="Arial"/>
          <w:szCs w:val="20"/>
          <w:lang w:eastAsia="x-none"/>
        </w:rPr>
        <w:t>zakonikom</w:t>
      </w:r>
      <w:r w:rsidRPr="002D5DDE">
        <w:rPr>
          <w:rFonts w:eastAsia="Times New Roman" w:cs="Arial"/>
          <w:szCs w:val="20"/>
          <w:lang w:eastAsia="x-none"/>
        </w:rPr>
        <w:t>.</w:t>
      </w:r>
    </w:p>
    <w:p w14:paraId="62427AB5" w14:textId="77777777" w:rsidR="002D5DDE" w:rsidRPr="002D5DDE" w:rsidRDefault="002D5DDE" w:rsidP="002D5DDE">
      <w:pPr>
        <w:spacing w:line="264" w:lineRule="auto"/>
        <w:rPr>
          <w:rFonts w:eastAsia="Times New Roman" w:cs="Arial"/>
          <w:szCs w:val="20"/>
          <w:lang w:val="x-none" w:eastAsia="x-none"/>
        </w:rPr>
      </w:pPr>
    </w:p>
    <w:p w14:paraId="2B6A5962"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29F3C019" w14:textId="2F89EDC5" w:rsidR="002D5DDE" w:rsidRPr="002D5DDE" w:rsidRDefault="002D5DDE" w:rsidP="002D5DDE">
      <w:pPr>
        <w:tabs>
          <w:tab w:val="left" w:pos="540"/>
        </w:tabs>
        <w:spacing w:line="264" w:lineRule="auto"/>
        <w:rPr>
          <w:rFonts w:eastAsia="Times New Roman" w:cs="Arial"/>
          <w:bCs/>
          <w:szCs w:val="20"/>
          <w:lang w:eastAsia="x-none"/>
        </w:rPr>
      </w:pPr>
      <w:r w:rsidRPr="002D5DDE">
        <w:rPr>
          <w:rFonts w:eastAsia="Times New Roman" w:cs="Arial"/>
          <w:bCs/>
          <w:szCs w:val="20"/>
          <w:lang w:eastAsia="x-none"/>
        </w:rPr>
        <w:t xml:space="preserve">Garancijska doba znaša </w:t>
      </w:r>
      <w:r w:rsidR="008001CC">
        <w:rPr>
          <w:rFonts w:eastAsia="Times New Roman" w:cs="Arial"/>
          <w:bCs/>
          <w:szCs w:val="20"/>
          <w:lang w:eastAsia="x-none"/>
        </w:rPr>
        <w:t>36 mesecev</w:t>
      </w:r>
      <w:r w:rsidRPr="002D5DDE">
        <w:rPr>
          <w:rFonts w:eastAsia="Times New Roman" w:cs="Arial"/>
          <w:bCs/>
          <w:szCs w:val="20"/>
          <w:lang w:val="x-none" w:eastAsia="x-none"/>
        </w:rPr>
        <w:t>.</w:t>
      </w:r>
      <w:r w:rsidRPr="002D5DDE">
        <w:rPr>
          <w:rFonts w:eastAsia="Times New Roman" w:cs="Arial"/>
          <w:bCs/>
          <w:szCs w:val="20"/>
          <w:lang w:eastAsia="x-none"/>
        </w:rPr>
        <w:t xml:space="preserve"> </w:t>
      </w:r>
    </w:p>
    <w:p w14:paraId="071D3B1A" w14:textId="77777777" w:rsidR="002D5DDE" w:rsidRPr="002D5DDE" w:rsidRDefault="002D5DDE" w:rsidP="002D5DDE">
      <w:pPr>
        <w:tabs>
          <w:tab w:val="left" w:pos="540"/>
        </w:tabs>
        <w:spacing w:line="264" w:lineRule="auto"/>
        <w:rPr>
          <w:rFonts w:eastAsia="Times New Roman" w:cs="Arial"/>
          <w:bCs/>
          <w:szCs w:val="20"/>
          <w:lang w:eastAsia="x-none"/>
        </w:rPr>
      </w:pPr>
    </w:p>
    <w:p w14:paraId="07711AE2"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Garancijski rok začne teči z dnem dokončnega prevzema izvedenih del, ki so predmet te pogodbe.</w:t>
      </w:r>
    </w:p>
    <w:p w14:paraId="1920F9B1" w14:textId="77777777" w:rsidR="002D5DDE" w:rsidRPr="002D5DDE" w:rsidRDefault="002D5DDE" w:rsidP="002D5DDE">
      <w:pPr>
        <w:spacing w:line="264" w:lineRule="auto"/>
        <w:rPr>
          <w:rFonts w:eastAsia="Times New Roman" w:cs="Arial"/>
          <w:szCs w:val="20"/>
          <w:lang w:eastAsia="sl-SI"/>
        </w:rPr>
      </w:pPr>
    </w:p>
    <w:p w14:paraId="2117A783" w14:textId="77777777" w:rsidR="002D5DDE" w:rsidRPr="002D5DDE" w:rsidRDefault="002D5DDE" w:rsidP="002D5DDE">
      <w:pPr>
        <w:tabs>
          <w:tab w:val="left" w:pos="540"/>
        </w:tabs>
        <w:spacing w:line="264" w:lineRule="auto"/>
        <w:rPr>
          <w:rFonts w:eastAsia="Times New Roman" w:cs="Arial"/>
          <w:bCs/>
          <w:szCs w:val="20"/>
          <w:lang w:eastAsia="x-none"/>
        </w:rPr>
      </w:pPr>
      <w:r w:rsidRPr="002D5DDE">
        <w:rPr>
          <w:rFonts w:eastAsia="Times New Roman" w:cs="Arial"/>
          <w:bCs/>
          <w:szCs w:val="20"/>
          <w:lang w:eastAsia="x-none"/>
        </w:rPr>
        <w:t>Za naprave in opremo, ki jih vgrajuje izvajalec, velja glede vsebine in roka garancija proizvajalca naprav in opreme.</w:t>
      </w:r>
    </w:p>
    <w:p w14:paraId="23820683" w14:textId="77777777" w:rsidR="002D5DDE" w:rsidRPr="002D5DDE" w:rsidRDefault="002D5DDE" w:rsidP="002D5DDE">
      <w:pPr>
        <w:spacing w:line="264" w:lineRule="auto"/>
        <w:rPr>
          <w:rFonts w:eastAsia="Times New Roman" w:cs="Arial"/>
          <w:szCs w:val="20"/>
          <w:lang w:eastAsia="sl-SI"/>
        </w:rPr>
      </w:pPr>
    </w:p>
    <w:p w14:paraId="4E4092BA"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1E49B9D2"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Ob prevzemu izvršenih del investicije, ki je predmet te pogodbe, je naročnik dolžan pregledati izvršena dela po tej pogodbi. Vse morebitne napake se vpišejo v zapisnik o komisijskem pregledu in se sporazumno določi rok za njihovo odpravo. </w:t>
      </w:r>
    </w:p>
    <w:p w14:paraId="0D6A7560" w14:textId="77777777" w:rsidR="002D5DDE" w:rsidRPr="002D5DDE" w:rsidRDefault="002D5DDE" w:rsidP="002D5DDE">
      <w:pPr>
        <w:spacing w:line="264" w:lineRule="auto"/>
        <w:rPr>
          <w:rFonts w:eastAsia="Times New Roman" w:cs="Arial"/>
          <w:szCs w:val="20"/>
          <w:lang w:eastAsia="sl-SI"/>
        </w:rPr>
      </w:pPr>
    </w:p>
    <w:p w14:paraId="48258D4F"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Če izvajalec morebitnih napak ne odpravi v dogovorjenem roku jih je, po načelu dobrega gospodarja, upravičen odpraviti naročnik, na račun izvajalca. Za pokritje teh stroškov bo naročnik unovčil zavarovanje za odpravo napak v garancijskem roku. </w:t>
      </w:r>
    </w:p>
    <w:p w14:paraId="63AAFAB2" w14:textId="77777777" w:rsidR="002D5DDE" w:rsidRPr="002D5DDE" w:rsidRDefault="002D5DDE" w:rsidP="002D5DDE">
      <w:pPr>
        <w:spacing w:line="264" w:lineRule="auto"/>
        <w:rPr>
          <w:rFonts w:eastAsia="Times New Roman" w:cs="Arial"/>
          <w:szCs w:val="20"/>
          <w:lang w:eastAsia="sl-SI"/>
        </w:rPr>
      </w:pPr>
    </w:p>
    <w:p w14:paraId="31606731"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7E1ABEBA" w14:textId="77777777" w:rsidR="00A332FA" w:rsidRDefault="00A332FA" w:rsidP="002D5DDE">
      <w:pPr>
        <w:spacing w:line="264" w:lineRule="auto"/>
        <w:rPr>
          <w:rFonts w:eastAsia="Times New Roman" w:cs="Arial"/>
          <w:szCs w:val="20"/>
          <w:lang w:eastAsia="sl-SI"/>
        </w:rPr>
      </w:pPr>
    </w:p>
    <w:p w14:paraId="5A638530" w14:textId="3D5505A9"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lastRenderedPageBreak/>
        <w:t xml:space="preserve">Izvajalec mora naročniku izročiti zavarovanje za odpravo napak v garancijskem roku za investicijo, ki je predmet te pogodbe, na dan prevzema izvršenih del, skladno z določilom </w:t>
      </w:r>
      <w:r w:rsidR="008001CC">
        <w:rPr>
          <w:rFonts w:eastAsia="Times New Roman" w:cs="Arial"/>
          <w:szCs w:val="20"/>
          <w:lang w:eastAsia="sl-SI"/>
        </w:rPr>
        <w:t>4</w:t>
      </w:r>
      <w:r w:rsidRPr="002D5DDE">
        <w:rPr>
          <w:rFonts w:eastAsia="Times New Roman" w:cs="Arial"/>
          <w:szCs w:val="20"/>
          <w:lang w:eastAsia="sl-SI"/>
        </w:rPr>
        <w:t xml:space="preserve">. člena te pogodbe. </w:t>
      </w:r>
    </w:p>
    <w:p w14:paraId="36F959BB" w14:textId="77777777" w:rsidR="002D5DDE" w:rsidRPr="002D5DDE" w:rsidRDefault="002D5DDE" w:rsidP="002D5DDE">
      <w:pPr>
        <w:spacing w:line="264" w:lineRule="auto"/>
        <w:rPr>
          <w:rFonts w:eastAsia="Times New Roman" w:cs="Arial"/>
          <w:szCs w:val="20"/>
          <w:lang w:eastAsia="sl-SI"/>
        </w:rPr>
      </w:pPr>
    </w:p>
    <w:p w14:paraId="16F425DD" w14:textId="1D955AD2" w:rsid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V kolikor izvajalec naročniku ne izroči zavarovanja za odpravo napak v garancijskem roku ima naročnik pravico brezobrestno zadržati </w:t>
      </w:r>
      <w:r w:rsidR="009358F9">
        <w:rPr>
          <w:rFonts w:eastAsia="Times New Roman" w:cs="Arial"/>
          <w:szCs w:val="20"/>
          <w:lang w:eastAsia="sl-SI"/>
        </w:rPr>
        <w:t>5</w:t>
      </w:r>
      <w:r w:rsidRPr="002D5DDE">
        <w:rPr>
          <w:rFonts w:eastAsia="Times New Roman" w:cs="Arial"/>
          <w:szCs w:val="20"/>
          <w:lang w:eastAsia="sl-SI"/>
        </w:rPr>
        <w:t>% obračunske vrednosti del za garancijski rok</w:t>
      </w:r>
      <w:r w:rsidR="009358F9">
        <w:rPr>
          <w:rFonts w:eastAsia="Times New Roman" w:cs="Arial"/>
          <w:szCs w:val="20"/>
          <w:lang w:eastAsia="sl-SI"/>
        </w:rPr>
        <w:t>.</w:t>
      </w:r>
      <w:r w:rsidRPr="002D5DDE">
        <w:rPr>
          <w:rFonts w:eastAsia="Times New Roman" w:cs="Arial"/>
          <w:szCs w:val="20"/>
          <w:lang w:eastAsia="sl-SI"/>
        </w:rPr>
        <w:t xml:space="preserve"> </w:t>
      </w:r>
    </w:p>
    <w:p w14:paraId="05C9DA52" w14:textId="2BC93FD3" w:rsidR="009358F9" w:rsidRDefault="009358F9" w:rsidP="002D5DDE">
      <w:pPr>
        <w:spacing w:line="264" w:lineRule="auto"/>
        <w:rPr>
          <w:rFonts w:eastAsia="Times New Roman" w:cs="Arial"/>
          <w:szCs w:val="20"/>
          <w:lang w:eastAsia="sl-SI"/>
        </w:rPr>
      </w:pPr>
    </w:p>
    <w:p w14:paraId="2B85DA18"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BF584BD" w14:textId="77777777" w:rsidR="009358F9" w:rsidRDefault="009358F9" w:rsidP="002D5DDE">
      <w:pPr>
        <w:spacing w:line="264" w:lineRule="auto"/>
        <w:rPr>
          <w:rFonts w:eastAsia="Times New Roman" w:cs="Arial"/>
          <w:szCs w:val="20"/>
          <w:lang w:eastAsia="sl-SI"/>
        </w:rPr>
      </w:pPr>
    </w:p>
    <w:p w14:paraId="490C9B1E" w14:textId="0935471B"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V času garancijskih rokov je izvajalec dolžan, na poziv naročnika in na svoj račun odpraviti vse pomanjkljivosti in napake na investiciji, ki je predmet te pogodbe, materialu in opremi, ki so predmet investicije in ki so posledica slabe kvalitete del, materiala ali opreme. </w:t>
      </w:r>
    </w:p>
    <w:p w14:paraId="514835ED" w14:textId="77777777" w:rsidR="002D5DDE" w:rsidRPr="002D5DDE" w:rsidRDefault="002D5DDE" w:rsidP="002D5DDE">
      <w:pPr>
        <w:spacing w:line="264" w:lineRule="auto"/>
        <w:rPr>
          <w:rFonts w:eastAsia="Times New Roman" w:cs="Arial"/>
          <w:szCs w:val="20"/>
          <w:lang w:eastAsia="sl-SI"/>
        </w:rPr>
      </w:pPr>
    </w:p>
    <w:p w14:paraId="5A49B0D8"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Če izvajalec ne odpravi napak v dogovorjenem roku jih je po načelu dobrega gospodarja upravičen odpraviti naročnik, na račun izvajalca. Naročnik v takem primeru unovči zavarovanje za odpravo napak v garancijski dobi. 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14:paraId="58122FF3" w14:textId="77777777" w:rsidR="002D5DDE" w:rsidRPr="002D5DDE" w:rsidRDefault="002D5DDE" w:rsidP="002D5DDE">
      <w:pPr>
        <w:spacing w:line="264" w:lineRule="auto"/>
        <w:rPr>
          <w:rFonts w:eastAsia="Times New Roman" w:cs="Arial"/>
          <w:szCs w:val="20"/>
          <w:lang w:eastAsia="sl-SI"/>
        </w:rPr>
      </w:pPr>
    </w:p>
    <w:p w14:paraId="4CC6632E"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V primeru, da se v garancijskem roku odkrijejo napake, ki ne bodo odpravljene pred iztekom tega roka, je izvajalec dolžan naročniku izročiti novo zavarovanje za odpravo napak v garancijskem roku. </w:t>
      </w:r>
    </w:p>
    <w:p w14:paraId="71D7B6BF" w14:textId="77777777" w:rsidR="002D5DDE" w:rsidRPr="002D5DDE" w:rsidRDefault="002D5DDE" w:rsidP="002D5DDE">
      <w:pPr>
        <w:spacing w:line="264" w:lineRule="auto"/>
        <w:rPr>
          <w:rFonts w:eastAsia="Times New Roman" w:cs="Arial"/>
          <w:szCs w:val="20"/>
          <w:lang w:eastAsia="sl-SI"/>
        </w:rPr>
      </w:pPr>
    </w:p>
    <w:p w14:paraId="7B8AB1D2" w14:textId="77777777" w:rsidR="002D5DDE" w:rsidRPr="002D5DDE" w:rsidRDefault="002D5DDE" w:rsidP="002D5DDE">
      <w:pPr>
        <w:spacing w:line="264" w:lineRule="auto"/>
        <w:jc w:val="center"/>
        <w:rPr>
          <w:rFonts w:eastAsia="Times New Roman" w:cs="Arial"/>
          <w:b/>
          <w:bCs/>
          <w:szCs w:val="20"/>
          <w:lang w:val="x-none" w:eastAsia="x-none"/>
        </w:rPr>
      </w:pPr>
      <w:bookmarkStart w:id="12" w:name="_Toc13673290"/>
      <w:r w:rsidRPr="002D5DDE">
        <w:rPr>
          <w:rFonts w:eastAsia="Times New Roman" w:cs="Arial"/>
          <w:b/>
          <w:bCs/>
          <w:szCs w:val="20"/>
          <w:lang w:val="x-none" w:eastAsia="x-none"/>
        </w:rPr>
        <w:t>XIV. ODSTOP OD POGODBE</w:t>
      </w:r>
      <w:bookmarkEnd w:id="12"/>
    </w:p>
    <w:p w14:paraId="12D4CFFC"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  </w:t>
      </w:r>
    </w:p>
    <w:p w14:paraId="093BB26B"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52386B5E"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Pogodbeni stranki sta sporazumni, da lahko naročnik odstopi od pogodbe:</w:t>
      </w:r>
    </w:p>
    <w:p w14:paraId="597BCD56" w14:textId="77777777" w:rsidR="002D5DDE" w:rsidRPr="002D5DDE" w:rsidRDefault="002D5DDE" w:rsidP="007C59FD">
      <w:pPr>
        <w:numPr>
          <w:ilvl w:val="0"/>
          <w:numId w:val="23"/>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če izvajalec po pisnem pozivu naročnika in naknadnem, največ 15 dnevnem roku, z deli ne začne ali jih ob morebitni prekinitvi ne nadaljuje,</w:t>
      </w:r>
    </w:p>
    <w:p w14:paraId="7D81546C" w14:textId="77777777" w:rsidR="002D5DDE" w:rsidRPr="002D5DDE" w:rsidRDefault="002D5DDE" w:rsidP="007C59FD">
      <w:pPr>
        <w:numPr>
          <w:ilvl w:val="0"/>
          <w:numId w:val="23"/>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če izvajalec po svoji krivdi zamuja z deli več kot 15 dni,</w:t>
      </w:r>
    </w:p>
    <w:p w14:paraId="6590C0EC" w14:textId="77777777" w:rsidR="002D5DDE" w:rsidRPr="002D5DDE" w:rsidRDefault="002D5DDE" w:rsidP="007C59FD">
      <w:pPr>
        <w:numPr>
          <w:ilvl w:val="0"/>
          <w:numId w:val="23"/>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zaradi nastalih zamud po krivdi izvajalca, ki imajo za posledico večjo materialno škodo,</w:t>
      </w:r>
    </w:p>
    <w:p w14:paraId="7D460A27" w14:textId="6C01F662" w:rsidR="002D5DDE" w:rsidRPr="002D5DDE" w:rsidRDefault="002D5DDE" w:rsidP="007C59FD">
      <w:pPr>
        <w:numPr>
          <w:ilvl w:val="0"/>
          <w:numId w:val="23"/>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 xml:space="preserve">če kljub opozorilom </w:t>
      </w:r>
      <w:r w:rsidR="001501B7">
        <w:rPr>
          <w:rFonts w:eastAsia="Times New Roman" w:cs="Arial"/>
          <w:szCs w:val="20"/>
          <w:lang w:eastAsia="sl-SI"/>
        </w:rPr>
        <w:t>naročnika</w:t>
      </w:r>
      <w:r w:rsidRPr="002D5DDE">
        <w:rPr>
          <w:rFonts w:eastAsia="Times New Roman" w:cs="Arial"/>
          <w:szCs w:val="20"/>
          <w:lang w:eastAsia="sl-SI"/>
        </w:rPr>
        <w:t xml:space="preserve">, izvajalec dela nekvalitetno in v nasprotju s pravili stroke, ali če izvajalec izvaja dela na način, da ogroža varnost delavcev, ostalih izvajalcev na </w:t>
      </w:r>
      <w:r w:rsidR="001501B7">
        <w:rPr>
          <w:rFonts w:eastAsia="Times New Roman" w:cs="Arial"/>
          <w:szCs w:val="20"/>
          <w:lang w:eastAsia="sl-SI"/>
        </w:rPr>
        <w:t>delovišču</w:t>
      </w:r>
      <w:r w:rsidRPr="002D5DDE">
        <w:rPr>
          <w:rFonts w:eastAsia="Times New Roman" w:cs="Arial"/>
          <w:szCs w:val="20"/>
          <w:lang w:eastAsia="sl-SI"/>
        </w:rPr>
        <w:t xml:space="preserve"> ter uporabnikov objekta,</w:t>
      </w:r>
    </w:p>
    <w:p w14:paraId="03007401" w14:textId="77777777" w:rsidR="002D5DDE" w:rsidRPr="002D5DDE" w:rsidRDefault="002D5DDE" w:rsidP="007C59FD">
      <w:pPr>
        <w:numPr>
          <w:ilvl w:val="0"/>
          <w:numId w:val="23"/>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 xml:space="preserve">če izven pogodbeno dogovorjenih pogojev in brez soglasja naročnika prepusti izvedbo del podizvajalcem, ki niso navedeni v </w:t>
      </w:r>
      <w:r w:rsidR="0015025D">
        <w:rPr>
          <w:rFonts w:eastAsia="Times New Roman" w:cs="Arial"/>
          <w:szCs w:val="20"/>
          <w:lang w:eastAsia="sl-SI"/>
        </w:rPr>
        <w:t>1</w:t>
      </w:r>
      <w:r w:rsidR="00D57560">
        <w:rPr>
          <w:rFonts w:eastAsia="Times New Roman" w:cs="Arial"/>
          <w:szCs w:val="20"/>
          <w:lang w:eastAsia="sl-SI"/>
        </w:rPr>
        <w:t>1</w:t>
      </w:r>
      <w:r w:rsidRPr="002D5DDE">
        <w:rPr>
          <w:rFonts w:eastAsia="Times New Roman" w:cs="Arial"/>
          <w:szCs w:val="20"/>
          <w:lang w:eastAsia="sl-SI"/>
        </w:rPr>
        <w:t>. členu te pogodbe ali naročnik za vključitev v dela po tej pogodbi ne da soglasje na podizvajalca.</w:t>
      </w:r>
    </w:p>
    <w:p w14:paraId="436F0B54" w14:textId="77777777" w:rsidR="002D5DDE" w:rsidRPr="002D5DDE" w:rsidRDefault="002D5DDE" w:rsidP="002D5DDE">
      <w:pPr>
        <w:spacing w:line="264" w:lineRule="auto"/>
        <w:rPr>
          <w:rFonts w:eastAsia="Times New Roman" w:cs="Arial"/>
          <w:szCs w:val="20"/>
          <w:lang w:eastAsia="sl-SI"/>
        </w:rPr>
      </w:pPr>
    </w:p>
    <w:p w14:paraId="16125B81"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sme odstopiti od pogodbe:</w:t>
      </w:r>
    </w:p>
    <w:p w14:paraId="594D2101" w14:textId="77777777" w:rsidR="002D5DDE" w:rsidRPr="002D5DDE" w:rsidRDefault="002D5DDE" w:rsidP="007C59FD">
      <w:pPr>
        <w:numPr>
          <w:ilvl w:val="0"/>
          <w:numId w:val="24"/>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če naročnik ne izpolnjuje svojih pogodbenih obveznosti,</w:t>
      </w:r>
    </w:p>
    <w:p w14:paraId="7EF80597" w14:textId="77777777" w:rsidR="002D5DDE" w:rsidRPr="002D5DDE" w:rsidRDefault="002D5DDE" w:rsidP="007C59FD">
      <w:pPr>
        <w:numPr>
          <w:ilvl w:val="0"/>
          <w:numId w:val="24"/>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če mu naročnik, tudi po naknadno postavljenem roku, ki ne more biti krajši od 8 (osem) delovnih dni, ne posreduje navodil v zvezi z njegovimi vprašanji, ki so bistvena za izvedbo del,</w:t>
      </w:r>
    </w:p>
    <w:p w14:paraId="0BFB7715" w14:textId="77777777" w:rsidR="002D5DDE" w:rsidRPr="002D5DDE" w:rsidRDefault="002D5DDE" w:rsidP="007C59FD">
      <w:pPr>
        <w:numPr>
          <w:ilvl w:val="0"/>
          <w:numId w:val="24"/>
        </w:numPr>
        <w:tabs>
          <w:tab w:val="num" w:pos="284"/>
        </w:tabs>
        <w:spacing w:line="264" w:lineRule="auto"/>
        <w:ind w:left="284" w:hanging="284"/>
        <w:rPr>
          <w:rFonts w:eastAsia="Times New Roman" w:cs="Arial"/>
          <w:szCs w:val="20"/>
          <w:lang w:eastAsia="sl-SI"/>
        </w:rPr>
      </w:pPr>
      <w:r w:rsidRPr="002D5DDE">
        <w:rPr>
          <w:rFonts w:eastAsia="Times New Roman" w:cs="Arial"/>
          <w:szCs w:val="20"/>
          <w:lang w:eastAsia="sl-SI"/>
        </w:rPr>
        <w:t>če pride izvajalec v položaj, da ni sposoben opraviti pogodbenih del.</w:t>
      </w:r>
    </w:p>
    <w:p w14:paraId="4914129B" w14:textId="77777777" w:rsidR="002D5DDE" w:rsidRPr="002D5DDE" w:rsidRDefault="002D5DDE" w:rsidP="002D5DDE">
      <w:pPr>
        <w:spacing w:line="264" w:lineRule="auto"/>
        <w:rPr>
          <w:rFonts w:eastAsia="Times New Roman" w:cs="Arial"/>
          <w:szCs w:val="20"/>
          <w:lang w:eastAsia="sl-SI"/>
        </w:rPr>
      </w:pPr>
    </w:p>
    <w:p w14:paraId="221AA412"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Odpoved pogodbe mora biti v vsakem primeru pisna. V odpovedi pogodbe mora biti točno navedeno, na podlagi česa se pogodba prekinja.</w:t>
      </w:r>
    </w:p>
    <w:p w14:paraId="7314FF42" w14:textId="77777777" w:rsidR="002D5DDE" w:rsidRPr="002D5DDE" w:rsidRDefault="002D5DDE" w:rsidP="002D5DDE">
      <w:pPr>
        <w:spacing w:line="264" w:lineRule="auto"/>
        <w:rPr>
          <w:rFonts w:eastAsia="Times New Roman" w:cs="Arial"/>
          <w:szCs w:val="20"/>
          <w:lang w:eastAsia="sl-SI"/>
        </w:rPr>
      </w:pPr>
    </w:p>
    <w:p w14:paraId="07917413"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Če pride do prekinitve te pogodbe po krivdi izvajalca, naročnik nima nobenih finančnih obveznosti ne glede na obseg opravljenih del.</w:t>
      </w:r>
    </w:p>
    <w:p w14:paraId="721EC25C" w14:textId="77777777" w:rsidR="002D5DDE" w:rsidRPr="002D5DDE" w:rsidRDefault="002D5DDE" w:rsidP="002D5DDE">
      <w:pPr>
        <w:spacing w:line="264" w:lineRule="auto"/>
        <w:rPr>
          <w:rFonts w:eastAsia="Times New Roman" w:cs="Arial"/>
          <w:szCs w:val="20"/>
          <w:lang w:eastAsia="sl-SI"/>
        </w:rPr>
      </w:pPr>
    </w:p>
    <w:p w14:paraId="21132BE0" w14:textId="77777777" w:rsidR="002D5DDE" w:rsidRPr="002D5DDE" w:rsidRDefault="002D5DDE" w:rsidP="002D5DDE">
      <w:pPr>
        <w:spacing w:line="264" w:lineRule="auto"/>
        <w:jc w:val="center"/>
        <w:rPr>
          <w:rFonts w:eastAsia="Times New Roman" w:cs="Arial"/>
          <w:b/>
          <w:bCs/>
          <w:szCs w:val="20"/>
          <w:lang w:val="x-none" w:eastAsia="x-none"/>
        </w:rPr>
      </w:pPr>
      <w:bookmarkStart w:id="13" w:name="_Toc13673291"/>
      <w:r w:rsidRPr="002D5DDE">
        <w:rPr>
          <w:rFonts w:eastAsia="Times New Roman" w:cs="Arial"/>
          <w:b/>
          <w:bCs/>
          <w:szCs w:val="20"/>
          <w:lang w:val="x-none" w:eastAsia="x-none"/>
        </w:rPr>
        <w:t>XV. POOBLAŠČENE OSEBE</w:t>
      </w:r>
      <w:bookmarkEnd w:id="13"/>
    </w:p>
    <w:p w14:paraId="7786EBF1" w14:textId="77777777" w:rsidR="002D5DDE" w:rsidRPr="002D5DDE" w:rsidRDefault="002D5DDE" w:rsidP="002D5DDE">
      <w:pPr>
        <w:spacing w:line="264" w:lineRule="auto"/>
        <w:rPr>
          <w:rFonts w:eastAsia="Times New Roman" w:cs="Arial"/>
          <w:szCs w:val="20"/>
          <w:lang w:val="x-none" w:eastAsia="x-none"/>
        </w:rPr>
      </w:pPr>
    </w:p>
    <w:p w14:paraId="0E1665E7"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0C501162"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Pooblaščena oseba s strani naročnika za izvrševanje te pogodbe in podpis zapisnika o končnemu obračunu in prevzemu del je ______________, ki je tudi skrbnik te pogodbe.</w:t>
      </w:r>
    </w:p>
    <w:p w14:paraId="76B7947F" w14:textId="77777777" w:rsidR="002D5DDE" w:rsidRPr="002D5DDE" w:rsidRDefault="002D5DDE" w:rsidP="002D5DDE">
      <w:pPr>
        <w:spacing w:line="264" w:lineRule="auto"/>
        <w:rPr>
          <w:rFonts w:eastAsia="Times New Roman" w:cs="Arial"/>
          <w:szCs w:val="20"/>
          <w:lang w:val="x-none" w:eastAsia="x-none"/>
        </w:rPr>
      </w:pPr>
    </w:p>
    <w:p w14:paraId="036807E7"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0AA4A66" w14:textId="77777777" w:rsidR="001501B7" w:rsidRDefault="001501B7" w:rsidP="002D5DDE">
      <w:pPr>
        <w:spacing w:line="264" w:lineRule="auto"/>
        <w:rPr>
          <w:rFonts w:eastAsia="Times New Roman" w:cs="Arial"/>
          <w:szCs w:val="20"/>
          <w:lang w:val="x-none" w:eastAsia="x-none"/>
        </w:rPr>
      </w:pPr>
    </w:p>
    <w:p w14:paraId="4903E78F" w14:textId="037167DD"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Pooblaščena oseba s strani izvajalca za izvrševanje te pogodbe je __________________________</w:t>
      </w:r>
      <w:r w:rsidRPr="002D5DDE">
        <w:rPr>
          <w:rFonts w:eastAsia="Times New Roman" w:cs="Arial"/>
          <w:szCs w:val="20"/>
          <w:lang w:eastAsia="x-none"/>
        </w:rPr>
        <w:t>_</w:t>
      </w:r>
      <w:r w:rsidRPr="002D5DDE">
        <w:rPr>
          <w:rFonts w:eastAsia="Times New Roman" w:cs="Arial"/>
          <w:szCs w:val="20"/>
          <w:lang w:val="x-none" w:eastAsia="x-none"/>
        </w:rPr>
        <w:t>.</w:t>
      </w:r>
    </w:p>
    <w:p w14:paraId="35D72D18" w14:textId="77777777" w:rsidR="002D5DDE" w:rsidRPr="002D5DDE" w:rsidRDefault="002D5DDE" w:rsidP="002D5DDE">
      <w:pPr>
        <w:spacing w:line="264" w:lineRule="auto"/>
        <w:rPr>
          <w:rFonts w:eastAsia="Times New Roman" w:cs="Arial"/>
          <w:szCs w:val="20"/>
          <w:lang w:val="x-none" w:eastAsia="x-none"/>
        </w:rPr>
      </w:pPr>
    </w:p>
    <w:p w14:paraId="1AE9CAE3" w14:textId="7DBE2A80" w:rsidR="002D5DDE" w:rsidRPr="002D5DDE" w:rsidRDefault="002D5DDE" w:rsidP="002D5DDE">
      <w:pPr>
        <w:spacing w:line="264" w:lineRule="auto"/>
        <w:rPr>
          <w:rFonts w:eastAsia="Times New Roman" w:cs="Arial"/>
          <w:szCs w:val="20"/>
          <w:lang w:eastAsia="x-none"/>
        </w:rPr>
      </w:pPr>
      <w:r w:rsidRPr="002D5DDE">
        <w:rPr>
          <w:rFonts w:eastAsia="Times New Roman" w:cs="Arial"/>
          <w:szCs w:val="20"/>
          <w:lang w:val="x-none" w:eastAsia="x-none"/>
        </w:rPr>
        <w:t>Odgovorni vodja del izvajalca je _______________________________</w:t>
      </w:r>
      <w:r w:rsidRPr="002D5DDE">
        <w:rPr>
          <w:rFonts w:eastAsia="Times New Roman" w:cs="Arial"/>
          <w:szCs w:val="20"/>
          <w:lang w:eastAsia="x-none"/>
        </w:rPr>
        <w:t>.</w:t>
      </w:r>
      <w:r w:rsidRPr="002D5DDE">
        <w:rPr>
          <w:rFonts w:eastAsia="Times New Roman" w:cs="Arial"/>
          <w:szCs w:val="20"/>
          <w:lang w:val="x-none" w:eastAsia="x-none"/>
        </w:rPr>
        <w:t xml:space="preserve"> </w:t>
      </w:r>
    </w:p>
    <w:p w14:paraId="16191FCA" w14:textId="77777777" w:rsidR="002D5DDE" w:rsidRPr="002D5DDE" w:rsidRDefault="002D5DDE" w:rsidP="002D5DDE">
      <w:pPr>
        <w:spacing w:line="264" w:lineRule="auto"/>
        <w:rPr>
          <w:rFonts w:eastAsia="Times New Roman" w:cs="Arial"/>
          <w:szCs w:val="20"/>
          <w:lang w:eastAsia="x-none"/>
        </w:rPr>
      </w:pPr>
    </w:p>
    <w:p w14:paraId="5CE53A22"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7D2FA81" w14:textId="77777777" w:rsidR="001501B7" w:rsidRDefault="001501B7" w:rsidP="002D5DDE">
      <w:pPr>
        <w:spacing w:line="264" w:lineRule="auto"/>
        <w:rPr>
          <w:rFonts w:eastAsia="Times New Roman" w:cs="Arial"/>
          <w:szCs w:val="20"/>
          <w:lang w:eastAsia="sl-SI"/>
        </w:rPr>
      </w:pPr>
    </w:p>
    <w:p w14:paraId="60F41B91" w14:textId="51FB7C0E"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Naročnik je dolžan obvestiti izvajalca o zamenjavi odgovornih oseb iz </w:t>
      </w:r>
      <w:r w:rsidR="001501B7">
        <w:rPr>
          <w:rFonts w:eastAsia="Times New Roman" w:cs="Arial"/>
          <w:szCs w:val="20"/>
          <w:lang w:eastAsia="sl-SI"/>
        </w:rPr>
        <w:t>25</w:t>
      </w:r>
      <w:r w:rsidRPr="002D5DDE">
        <w:rPr>
          <w:rFonts w:eastAsia="Times New Roman" w:cs="Arial"/>
          <w:szCs w:val="20"/>
          <w:lang w:eastAsia="sl-SI"/>
        </w:rPr>
        <w:t>. člena te pogodbe v roku treh dni po njihovi zamenjavi.</w:t>
      </w:r>
    </w:p>
    <w:p w14:paraId="0FD27520" w14:textId="77777777" w:rsidR="002D5DDE" w:rsidRPr="002D5DDE" w:rsidRDefault="002D5DDE" w:rsidP="002D5DDE">
      <w:pPr>
        <w:spacing w:line="264" w:lineRule="auto"/>
        <w:rPr>
          <w:rFonts w:eastAsia="Times New Roman" w:cs="Arial"/>
          <w:szCs w:val="20"/>
          <w:lang w:val="x-none" w:eastAsia="x-none"/>
        </w:rPr>
      </w:pPr>
    </w:p>
    <w:p w14:paraId="17E4123C" w14:textId="3B35E244"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Izvajalec mora naročnika o morebitni zamenjavi odgovornih oseb iz </w:t>
      </w:r>
      <w:r w:rsidR="001501B7">
        <w:rPr>
          <w:rFonts w:eastAsia="Times New Roman" w:cs="Arial"/>
          <w:szCs w:val="20"/>
          <w:lang w:eastAsia="x-none"/>
        </w:rPr>
        <w:t>26</w:t>
      </w:r>
      <w:r w:rsidRPr="002D5DDE">
        <w:rPr>
          <w:rFonts w:eastAsia="Times New Roman" w:cs="Arial"/>
          <w:szCs w:val="20"/>
          <w:lang w:val="x-none" w:eastAsia="x-none"/>
        </w:rPr>
        <w:t>. člena te pogodbe pisno obvestiti pred nameravano zamenjavo. Z zamenjavo se mora naročnik strinjati v nasprotnem primeru zamenjava ni možna.</w:t>
      </w:r>
    </w:p>
    <w:p w14:paraId="239C57D3" w14:textId="77777777" w:rsidR="002D5DDE" w:rsidRPr="002D5DDE" w:rsidRDefault="002D5DDE" w:rsidP="002D5DDE">
      <w:pPr>
        <w:spacing w:line="264" w:lineRule="auto"/>
        <w:rPr>
          <w:rFonts w:eastAsia="Times New Roman" w:cs="Arial"/>
          <w:szCs w:val="20"/>
          <w:lang w:val="x-none" w:eastAsia="x-none"/>
        </w:rPr>
      </w:pPr>
    </w:p>
    <w:p w14:paraId="3FE1ECD4" w14:textId="2CEF40B9" w:rsidR="002D5DDE" w:rsidRPr="00A332FA" w:rsidRDefault="002D5DDE" w:rsidP="002D5DDE">
      <w:pPr>
        <w:spacing w:line="264" w:lineRule="auto"/>
        <w:jc w:val="center"/>
        <w:rPr>
          <w:rFonts w:eastAsia="Times New Roman" w:cs="Arial"/>
          <w:b/>
          <w:bCs/>
          <w:szCs w:val="20"/>
          <w:lang w:eastAsia="x-none"/>
        </w:rPr>
      </w:pPr>
      <w:bookmarkStart w:id="14" w:name="_Toc13673292"/>
      <w:r w:rsidRPr="002D5DDE">
        <w:rPr>
          <w:rFonts w:eastAsia="Times New Roman" w:cs="Arial"/>
          <w:b/>
          <w:bCs/>
          <w:szCs w:val="20"/>
          <w:lang w:val="x-none" w:eastAsia="x-none"/>
        </w:rPr>
        <w:t xml:space="preserve">XVI. VARSTVO PRI DELU IN VARNOST NA </w:t>
      </w:r>
      <w:bookmarkEnd w:id="14"/>
      <w:r w:rsidR="00A332FA">
        <w:rPr>
          <w:rFonts w:eastAsia="Times New Roman" w:cs="Arial"/>
          <w:b/>
          <w:bCs/>
          <w:szCs w:val="20"/>
          <w:lang w:eastAsia="x-none"/>
        </w:rPr>
        <w:t>DELOVIŠČU</w:t>
      </w:r>
    </w:p>
    <w:p w14:paraId="59475D2D" w14:textId="77777777" w:rsidR="002D5DDE" w:rsidRPr="002D5DDE" w:rsidRDefault="002D5DDE" w:rsidP="002D5DDE">
      <w:pPr>
        <w:spacing w:line="264" w:lineRule="auto"/>
        <w:rPr>
          <w:rFonts w:eastAsia="Times New Roman" w:cs="Arial"/>
          <w:szCs w:val="20"/>
          <w:lang w:val="x-none" w:eastAsia="x-none"/>
        </w:rPr>
      </w:pPr>
    </w:p>
    <w:p w14:paraId="21CE7139"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07DA6470"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je dolžan v času izvajanja del upoštevati vse zakonske in druge predpise in določbe varstva pri delu. Izvajalec je dolžan upoštevati tudi vse predpise, ki urejajo področje delovnih razmerij.</w:t>
      </w:r>
    </w:p>
    <w:p w14:paraId="604BD029" w14:textId="77777777" w:rsidR="002D5DDE" w:rsidRPr="002D5DDE" w:rsidRDefault="002D5DDE" w:rsidP="002D5DDE">
      <w:pPr>
        <w:spacing w:line="264" w:lineRule="auto"/>
        <w:rPr>
          <w:rFonts w:eastAsia="Times New Roman" w:cs="Arial"/>
          <w:szCs w:val="20"/>
          <w:lang w:val="x-none" w:eastAsia="x-none"/>
        </w:rPr>
      </w:pPr>
    </w:p>
    <w:p w14:paraId="577DACEE"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Za varnost svojih delavcev je odgovoren izključno izvajalec sam in naročnik iz tega naslova ne nosi nobene odgovornosti.</w:t>
      </w:r>
    </w:p>
    <w:p w14:paraId="0B5FFFDB" w14:textId="77777777" w:rsidR="002D5DDE" w:rsidRPr="002D5DDE" w:rsidRDefault="002D5DDE" w:rsidP="002D5DDE">
      <w:pPr>
        <w:spacing w:line="264" w:lineRule="auto"/>
        <w:rPr>
          <w:rFonts w:eastAsia="Times New Roman" w:cs="Arial"/>
          <w:szCs w:val="20"/>
          <w:lang w:val="x-none" w:eastAsia="x-none"/>
        </w:rPr>
      </w:pPr>
    </w:p>
    <w:p w14:paraId="7CE71C6B" w14:textId="05DEAE94"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Izvajalec je dolžan ves čas izvedbe del zagotavljati varnost in funkcionalno uporabnost obstoječega objekta in zunanjih površin. Za zavarovanje svoje odgovornosti proti tretji osebi in za zavarovanje za obseg del po tej pogodbi, je izvajalec dolžan skleniti ustrezno zavarovanje pri izbrani zavarovalnici.</w:t>
      </w:r>
    </w:p>
    <w:p w14:paraId="493A26FD" w14:textId="77777777" w:rsidR="002D5DDE" w:rsidRPr="002D5DDE" w:rsidRDefault="002D5DDE" w:rsidP="002D5DDE">
      <w:pPr>
        <w:spacing w:line="264" w:lineRule="auto"/>
        <w:rPr>
          <w:rFonts w:eastAsia="Times New Roman" w:cs="Arial"/>
          <w:szCs w:val="20"/>
          <w:lang w:val="x-none" w:eastAsia="x-none"/>
        </w:rPr>
      </w:pPr>
    </w:p>
    <w:p w14:paraId="56F683F6"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pacing w:val="-4"/>
          <w:szCs w:val="20"/>
          <w:lang w:eastAsia="x-none"/>
        </w:rPr>
        <w:t>Izvajalec</w:t>
      </w:r>
      <w:r w:rsidRPr="002D5DDE">
        <w:rPr>
          <w:rFonts w:eastAsia="Times New Roman" w:cs="Arial"/>
          <w:spacing w:val="-4"/>
          <w:szCs w:val="20"/>
          <w:lang w:val="x-none" w:eastAsia="x-none"/>
        </w:rPr>
        <w:t xml:space="preserve"> mora dokazilo o zavarovanju</w:t>
      </w:r>
      <w:r w:rsidRPr="002D5DDE">
        <w:rPr>
          <w:rFonts w:eastAsia="Times New Roman" w:cs="Arial"/>
          <w:spacing w:val="-4"/>
          <w:szCs w:val="20"/>
          <w:lang w:eastAsia="x-none"/>
        </w:rPr>
        <w:t xml:space="preserve"> (kopija)</w:t>
      </w:r>
      <w:r w:rsidRPr="002D5DDE">
        <w:rPr>
          <w:rFonts w:eastAsia="Times New Roman" w:cs="Arial"/>
          <w:szCs w:val="20"/>
          <w:lang w:val="x-none" w:eastAsia="x-none"/>
        </w:rPr>
        <w:t xml:space="preserve"> </w:t>
      </w:r>
      <w:r w:rsidRPr="002D5DDE">
        <w:rPr>
          <w:rFonts w:eastAsia="Times New Roman" w:cs="Arial"/>
          <w:szCs w:val="20"/>
          <w:lang w:eastAsia="x-none"/>
        </w:rPr>
        <w:t xml:space="preserve">naročniku </w:t>
      </w:r>
      <w:r w:rsidRPr="002D5DDE">
        <w:rPr>
          <w:rFonts w:eastAsia="Times New Roman" w:cs="Arial"/>
          <w:szCs w:val="20"/>
          <w:lang w:val="x-none" w:eastAsia="x-none"/>
        </w:rPr>
        <w:t>predložiti v roku 7 dni po podpisu pogodbe.</w:t>
      </w:r>
    </w:p>
    <w:p w14:paraId="4A315C38" w14:textId="77777777" w:rsidR="002D5DDE" w:rsidRPr="002D5DDE" w:rsidRDefault="002D5DDE" w:rsidP="002D5DDE">
      <w:pPr>
        <w:spacing w:line="264" w:lineRule="auto"/>
        <w:rPr>
          <w:rFonts w:eastAsia="Times New Roman" w:cs="Arial"/>
          <w:szCs w:val="20"/>
          <w:lang w:val="x-none" w:eastAsia="x-none"/>
        </w:rPr>
      </w:pPr>
    </w:p>
    <w:p w14:paraId="62ABA0BD" w14:textId="77777777" w:rsidR="002D5DDE" w:rsidRPr="002D5DDE" w:rsidRDefault="002D5DDE" w:rsidP="002D5DDE">
      <w:pPr>
        <w:spacing w:line="264" w:lineRule="auto"/>
        <w:jc w:val="center"/>
        <w:rPr>
          <w:rFonts w:eastAsia="Times New Roman" w:cs="Arial"/>
          <w:b/>
          <w:bCs/>
          <w:szCs w:val="20"/>
          <w:lang w:val="x-none" w:eastAsia="x-none"/>
        </w:rPr>
      </w:pPr>
      <w:bookmarkStart w:id="15" w:name="_Toc13673293"/>
      <w:r w:rsidRPr="002D5DDE">
        <w:rPr>
          <w:rFonts w:eastAsia="Times New Roman" w:cs="Arial"/>
          <w:b/>
          <w:bCs/>
          <w:szCs w:val="20"/>
          <w:lang w:val="x-none" w:eastAsia="x-none"/>
        </w:rPr>
        <w:t>XVII. POSLOVNA SKRIVNOST</w:t>
      </w:r>
      <w:bookmarkEnd w:id="15"/>
    </w:p>
    <w:p w14:paraId="6D426F0A" w14:textId="77777777" w:rsidR="002D5DDE" w:rsidRPr="002D5DDE" w:rsidRDefault="002D5DDE" w:rsidP="002D5DDE">
      <w:pPr>
        <w:spacing w:line="264" w:lineRule="auto"/>
        <w:jc w:val="center"/>
        <w:rPr>
          <w:rFonts w:eastAsia="Times New Roman" w:cs="Arial"/>
          <w:szCs w:val="20"/>
          <w:lang w:eastAsia="sl-SI"/>
        </w:rPr>
      </w:pPr>
    </w:p>
    <w:p w14:paraId="28AAC08E"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9A9CD0C"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Podatki iz te pogodbe, kot tudi dokumentacija, ki se nanaša na to pogodbo in njegovo izvajanje, razen podatkov, ki v skladu z veljavnimi predpisi štejejo za javne, se štejejo za poslovno skrivnost.</w:t>
      </w:r>
    </w:p>
    <w:p w14:paraId="422C0772" w14:textId="77777777" w:rsidR="002D5DDE" w:rsidRPr="002D5DDE" w:rsidRDefault="002D5DDE" w:rsidP="002D5DDE">
      <w:pPr>
        <w:spacing w:line="264" w:lineRule="auto"/>
        <w:rPr>
          <w:rFonts w:eastAsia="Times New Roman" w:cs="Arial"/>
          <w:szCs w:val="20"/>
          <w:lang w:eastAsia="sl-SI"/>
        </w:rPr>
      </w:pPr>
    </w:p>
    <w:p w14:paraId="2E268232"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165D9394"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Vsa dokumentacija, ki jo izdela izvajalec, je last naročnika in jo izvajalec lahko preda tretji osebi le s soglasjem naročnika. Izvajalec je dolžan hraniti izvod kompletnega izvoda dokumentacije v svojem arhivu.</w:t>
      </w:r>
    </w:p>
    <w:p w14:paraId="1EF35F52" w14:textId="77777777" w:rsidR="002D5DDE" w:rsidRPr="002D5DDE" w:rsidRDefault="002D5DDE" w:rsidP="002D5DDE">
      <w:pPr>
        <w:spacing w:line="264" w:lineRule="auto"/>
        <w:rPr>
          <w:rFonts w:eastAsia="Times New Roman" w:cs="Arial"/>
          <w:szCs w:val="20"/>
          <w:lang w:eastAsia="sl-SI"/>
        </w:rPr>
      </w:pPr>
    </w:p>
    <w:p w14:paraId="799C9C5C" w14:textId="77777777" w:rsidR="002D5DDE" w:rsidRPr="002D5DDE" w:rsidRDefault="002D5DDE" w:rsidP="002D5DDE">
      <w:pPr>
        <w:spacing w:line="264" w:lineRule="auto"/>
        <w:jc w:val="center"/>
        <w:rPr>
          <w:rFonts w:eastAsia="Times New Roman" w:cs="Arial"/>
          <w:b/>
          <w:bCs/>
          <w:szCs w:val="20"/>
          <w:lang w:val="x-none" w:eastAsia="x-none"/>
        </w:rPr>
      </w:pPr>
      <w:bookmarkStart w:id="16" w:name="_Toc13673294"/>
      <w:r w:rsidRPr="002D5DDE">
        <w:rPr>
          <w:rFonts w:eastAsia="Times New Roman" w:cs="Arial"/>
          <w:b/>
          <w:bCs/>
          <w:szCs w:val="20"/>
          <w:lang w:val="x-none" w:eastAsia="x-none"/>
        </w:rPr>
        <w:t>XVIII. TRAJANJE POGODBE</w:t>
      </w:r>
      <w:bookmarkEnd w:id="16"/>
    </w:p>
    <w:p w14:paraId="082771E2" w14:textId="77777777" w:rsidR="002D5DDE" w:rsidRPr="002D5DDE" w:rsidRDefault="002D5DDE" w:rsidP="002D5DDE">
      <w:pPr>
        <w:spacing w:line="264" w:lineRule="auto"/>
        <w:jc w:val="center"/>
        <w:rPr>
          <w:rFonts w:eastAsia="Times New Roman" w:cs="Arial"/>
          <w:szCs w:val="20"/>
          <w:lang w:eastAsia="sl-SI"/>
        </w:rPr>
      </w:pPr>
    </w:p>
    <w:p w14:paraId="6C489356"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374938D6" w14:textId="4D457C4B"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Ta pogodba je sklenjena z dnem podpisa te pogodbe s strani obeh pogodbenih strank</w:t>
      </w:r>
      <w:r w:rsidR="001501B7">
        <w:rPr>
          <w:rFonts w:eastAsia="Times New Roman" w:cs="Arial"/>
          <w:szCs w:val="20"/>
          <w:lang w:eastAsia="x-none"/>
        </w:rPr>
        <w:t>.</w:t>
      </w:r>
    </w:p>
    <w:p w14:paraId="59AD202D" w14:textId="77777777" w:rsidR="002D5DDE" w:rsidRPr="002D5DDE" w:rsidRDefault="002D5DDE" w:rsidP="002D5DDE">
      <w:pPr>
        <w:spacing w:line="264" w:lineRule="auto"/>
        <w:rPr>
          <w:rFonts w:eastAsia="Times New Roman" w:cs="Arial"/>
          <w:szCs w:val="20"/>
          <w:lang w:val="x-none" w:eastAsia="x-none"/>
        </w:rPr>
      </w:pPr>
    </w:p>
    <w:p w14:paraId="61B8400D"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Ta pogodba je sklenjena za določen čas, in sicer od dneva začetka izvajanja pogodbe do konca izvedbe del.</w:t>
      </w:r>
    </w:p>
    <w:p w14:paraId="747E2D87" w14:textId="77777777" w:rsidR="002D5DDE" w:rsidRPr="002D5DDE" w:rsidRDefault="002D5DDE" w:rsidP="002D5DDE">
      <w:pPr>
        <w:spacing w:line="264" w:lineRule="auto"/>
        <w:rPr>
          <w:rFonts w:eastAsia="Times New Roman" w:cs="Arial"/>
          <w:szCs w:val="20"/>
          <w:lang w:eastAsia="sl-SI"/>
        </w:rPr>
      </w:pPr>
    </w:p>
    <w:p w14:paraId="27A58915"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V kolikor bi se izvajanje pogodbenih del podaljšalo, v skladu z dogovorom z naročnikom, se ustrezno podaljša tudi konec izvedbe del.</w:t>
      </w:r>
    </w:p>
    <w:p w14:paraId="1488B9FB" w14:textId="77777777" w:rsidR="002D5DDE" w:rsidRPr="002D5DDE" w:rsidRDefault="002D5DDE" w:rsidP="002D5DDE">
      <w:pPr>
        <w:spacing w:line="264" w:lineRule="auto"/>
        <w:rPr>
          <w:rFonts w:eastAsia="Times New Roman" w:cs="Arial"/>
          <w:szCs w:val="20"/>
          <w:lang w:eastAsia="sl-SI"/>
        </w:rPr>
      </w:pPr>
    </w:p>
    <w:p w14:paraId="5C53935F"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Pogodbene obveznosti so zaključene takrat, ko potečejo garancijski roki in so odpravljene vse morebitne napake, ki so ugotovljene v garancijskem roku.</w:t>
      </w:r>
    </w:p>
    <w:p w14:paraId="0D497E67" w14:textId="77777777" w:rsidR="002D5DDE" w:rsidRPr="002D5DDE" w:rsidRDefault="002D5DDE" w:rsidP="002D5DDE">
      <w:pPr>
        <w:spacing w:line="264" w:lineRule="auto"/>
        <w:rPr>
          <w:rFonts w:eastAsia="Times New Roman" w:cs="Arial"/>
          <w:szCs w:val="20"/>
          <w:lang w:eastAsia="sl-SI"/>
        </w:rPr>
      </w:pPr>
    </w:p>
    <w:p w14:paraId="5782F58E" w14:textId="77777777" w:rsidR="002D5DDE" w:rsidRPr="002D5DDE" w:rsidRDefault="002D5DDE" w:rsidP="002D5DDE">
      <w:pPr>
        <w:spacing w:line="264" w:lineRule="auto"/>
        <w:jc w:val="center"/>
        <w:rPr>
          <w:rFonts w:eastAsia="Times New Roman" w:cs="Arial"/>
          <w:b/>
          <w:bCs/>
          <w:szCs w:val="20"/>
          <w:lang w:val="x-none" w:eastAsia="x-none"/>
        </w:rPr>
      </w:pPr>
      <w:bookmarkStart w:id="17" w:name="_Toc13673295"/>
      <w:r w:rsidRPr="002D5DDE">
        <w:rPr>
          <w:rFonts w:eastAsia="Times New Roman" w:cs="Arial"/>
          <w:b/>
          <w:bCs/>
          <w:szCs w:val="20"/>
          <w:lang w:val="x-none" w:eastAsia="x-none"/>
        </w:rPr>
        <w:t>XIX. REŠEVANJE SPOROV</w:t>
      </w:r>
      <w:bookmarkEnd w:id="17"/>
    </w:p>
    <w:p w14:paraId="56133502" w14:textId="77777777" w:rsidR="002D5DDE" w:rsidRPr="002D5DDE" w:rsidRDefault="002D5DDE" w:rsidP="002D5DDE">
      <w:pPr>
        <w:spacing w:line="264" w:lineRule="auto"/>
        <w:jc w:val="center"/>
        <w:rPr>
          <w:rFonts w:eastAsia="Times New Roman" w:cs="Arial"/>
          <w:szCs w:val="20"/>
          <w:lang w:eastAsia="sl-SI"/>
        </w:rPr>
      </w:pPr>
    </w:p>
    <w:p w14:paraId="39E56133"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lastRenderedPageBreak/>
        <w:t>člen</w:t>
      </w:r>
    </w:p>
    <w:p w14:paraId="2FCEA257"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Pogodbeni stranki bosta morebitne spore nastale pri izvrševanju te pogodbe reševali sporazumno, v nasprotnem primeru bo o sporu odločalo stvarno pristojno sodišče po sedežu naročnika.</w:t>
      </w:r>
    </w:p>
    <w:p w14:paraId="2536C204" w14:textId="77777777" w:rsidR="002D5DDE" w:rsidRPr="002D5DDE" w:rsidRDefault="002D5DDE" w:rsidP="002D5DDE">
      <w:pPr>
        <w:spacing w:line="264" w:lineRule="auto"/>
        <w:rPr>
          <w:rFonts w:eastAsia="Times New Roman" w:cs="Arial"/>
          <w:szCs w:val="20"/>
          <w:lang w:eastAsia="sl-SI"/>
        </w:rPr>
      </w:pPr>
    </w:p>
    <w:p w14:paraId="40BDE833"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Določila te pogodbe se presojajo z uporabo Obligacijskega zakonika in predpisi, ki urejajo področje predmeta te pogodbe, razen če niso v nasprotju z določiti te pogodbe. Posebne gradbene uzance so izključene.</w:t>
      </w:r>
    </w:p>
    <w:p w14:paraId="5081B0B6" w14:textId="77777777" w:rsidR="002D5DDE" w:rsidRPr="002D5DDE" w:rsidRDefault="002D5DDE" w:rsidP="002D5DDE">
      <w:pPr>
        <w:spacing w:line="264" w:lineRule="auto"/>
        <w:rPr>
          <w:rFonts w:eastAsia="Times New Roman" w:cs="Arial"/>
          <w:szCs w:val="20"/>
          <w:lang w:eastAsia="sl-SI"/>
        </w:rPr>
      </w:pPr>
    </w:p>
    <w:p w14:paraId="1A651B33" w14:textId="77777777" w:rsidR="002D5DDE" w:rsidRPr="002D5DDE" w:rsidRDefault="002D5DDE" w:rsidP="002D5DDE">
      <w:pPr>
        <w:spacing w:line="264" w:lineRule="auto"/>
        <w:jc w:val="center"/>
        <w:rPr>
          <w:rFonts w:eastAsia="Times New Roman" w:cs="Arial"/>
          <w:b/>
          <w:bCs/>
          <w:szCs w:val="20"/>
          <w:lang w:eastAsia="sl-SI"/>
        </w:rPr>
      </w:pPr>
      <w:bookmarkStart w:id="18" w:name="_Toc13673296"/>
      <w:r w:rsidRPr="002D5DDE">
        <w:rPr>
          <w:rFonts w:eastAsia="Times New Roman" w:cs="Arial"/>
          <w:b/>
          <w:bCs/>
          <w:szCs w:val="20"/>
          <w:lang w:eastAsia="sl-SI"/>
        </w:rPr>
        <w:t>XX. PROTIKORUPCIJSKA KLAVZULA IN OSTALE OBVEZNOSTI PO ZAKONU O PREPREČEVANJU KORUPCIJE</w:t>
      </w:r>
      <w:bookmarkEnd w:id="18"/>
    </w:p>
    <w:p w14:paraId="33D12847" w14:textId="77777777" w:rsidR="002D5DDE" w:rsidRPr="002D5DDE" w:rsidRDefault="002D5DDE" w:rsidP="002D5DDE">
      <w:pPr>
        <w:spacing w:line="264" w:lineRule="auto"/>
        <w:jc w:val="center"/>
        <w:rPr>
          <w:rFonts w:eastAsia="Times New Roman" w:cs="Arial"/>
          <w:szCs w:val="20"/>
          <w:lang w:eastAsia="sl-SI"/>
        </w:rPr>
      </w:pPr>
    </w:p>
    <w:p w14:paraId="7A0300D5"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6043F1CC" w14:textId="77777777" w:rsidR="002D5DDE" w:rsidRPr="002D5DDE" w:rsidRDefault="002D5DDE" w:rsidP="002D5DDE">
      <w:pPr>
        <w:spacing w:line="240" w:lineRule="auto"/>
        <w:rPr>
          <w:rFonts w:eastAsia="Times New Roman" w:cs="Arial"/>
          <w:bCs/>
          <w:szCs w:val="20"/>
          <w:lang w:eastAsia="sl-SI"/>
        </w:rPr>
      </w:pPr>
      <w:r w:rsidRPr="002D5DDE">
        <w:rPr>
          <w:rFonts w:eastAsia="Times New Roman" w:cs="Arial"/>
          <w:bCs/>
          <w:szCs w:val="20"/>
          <w:lang w:eastAsia="sl-SI"/>
        </w:rPr>
        <w:t>Pogodba, pri kateri kdo v imenu ali na račun druge pogodbene stranke, predstavniku ali posredniku organa ali organizacije iz javnega sektorja obljubi, ponudi ali da kakšno nedovoljeno korist za:</w:t>
      </w:r>
    </w:p>
    <w:p w14:paraId="29A01A38" w14:textId="77777777" w:rsidR="002D5DDE" w:rsidRPr="002D5DDE" w:rsidRDefault="002D5DDE" w:rsidP="007C59FD">
      <w:pPr>
        <w:numPr>
          <w:ilvl w:val="0"/>
          <w:numId w:val="28"/>
        </w:numPr>
        <w:tabs>
          <w:tab w:val="num" w:pos="426"/>
        </w:tabs>
        <w:spacing w:line="240" w:lineRule="auto"/>
        <w:ind w:left="426"/>
        <w:jc w:val="left"/>
        <w:rPr>
          <w:rFonts w:eastAsia="Times New Roman" w:cs="Arial"/>
          <w:szCs w:val="20"/>
          <w:lang w:eastAsia="sl-SI"/>
        </w:rPr>
      </w:pPr>
      <w:r w:rsidRPr="002D5DDE">
        <w:rPr>
          <w:rFonts w:eastAsia="Times New Roman" w:cs="Arial"/>
          <w:szCs w:val="20"/>
          <w:lang w:eastAsia="sl-SI"/>
        </w:rPr>
        <w:t>pridobitev posla ali</w:t>
      </w:r>
    </w:p>
    <w:p w14:paraId="7E1A9A86" w14:textId="77777777" w:rsidR="002D5DDE" w:rsidRPr="002D5DDE" w:rsidRDefault="002D5DDE" w:rsidP="007C59FD">
      <w:pPr>
        <w:numPr>
          <w:ilvl w:val="0"/>
          <w:numId w:val="28"/>
        </w:numPr>
        <w:tabs>
          <w:tab w:val="num" w:pos="426"/>
        </w:tabs>
        <w:spacing w:line="240" w:lineRule="auto"/>
        <w:ind w:left="426"/>
        <w:jc w:val="left"/>
        <w:rPr>
          <w:rFonts w:eastAsia="Times New Roman" w:cs="Arial"/>
          <w:szCs w:val="20"/>
          <w:lang w:eastAsia="sl-SI"/>
        </w:rPr>
      </w:pPr>
      <w:r w:rsidRPr="002D5DDE">
        <w:rPr>
          <w:rFonts w:eastAsia="Times New Roman" w:cs="Arial"/>
          <w:szCs w:val="20"/>
          <w:lang w:eastAsia="sl-SI"/>
        </w:rPr>
        <w:t>za sklenitev posla pod ugodnejšimi pogoji ali</w:t>
      </w:r>
    </w:p>
    <w:p w14:paraId="5DA7121F" w14:textId="77777777" w:rsidR="002D5DDE" w:rsidRPr="002D5DDE" w:rsidRDefault="002D5DDE" w:rsidP="007C59FD">
      <w:pPr>
        <w:numPr>
          <w:ilvl w:val="0"/>
          <w:numId w:val="28"/>
        </w:numPr>
        <w:tabs>
          <w:tab w:val="num" w:pos="426"/>
        </w:tabs>
        <w:spacing w:line="240" w:lineRule="auto"/>
        <w:ind w:left="426"/>
        <w:jc w:val="left"/>
        <w:rPr>
          <w:rFonts w:eastAsia="Times New Roman" w:cs="Arial"/>
          <w:szCs w:val="20"/>
          <w:lang w:eastAsia="sl-SI"/>
        </w:rPr>
      </w:pPr>
      <w:r w:rsidRPr="002D5DDE">
        <w:rPr>
          <w:rFonts w:eastAsia="Times New Roman" w:cs="Arial"/>
          <w:szCs w:val="20"/>
          <w:lang w:eastAsia="sl-SI"/>
        </w:rPr>
        <w:t xml:space="preserve">za opustitev dolžnega nadzora nad izvajanjem pogodbenih obveznosti ali </w:t>
      </w:r>
    </w:p>
    <w:p w14:paraId="6D6F0A72" w14:textId="77777777" w:rsidR="002D5DDE" w:rsidRPr="002D5DDE" w:rsidRDefault="002D5DDE" w:rsidP="007C59FD">
      <w:pPr>
        <w:numPr>
          <w:ilvl w:val="0"/>
          <w:numId w:val="28"/>
        </w:numPr>
        <w:tabs>
          <w:tab w:val="num" w:pos="426"/>
        </w:tabs>
        <w:spacing w:line="240" w:lineRule="auto"/>
        <w:ind w:left="426"/>
        <w:jc w:val="left"/>
        <w:rPr>
          <w:rFonts w:eastAsia="Times New Roman" w:cs="Arial"/>
          <w:szCs w:val="20"/>
          <w:lang w:eastAsia="sl-SI"/>
        </w:rPr>
      </w:pPr>
      <w:r w:rsidRPr="002D5DDE">
        <w:rPr>
          <w:rFonts w:eastAsia="Times New Roman" w:cs="Arial"/>
          <w:szCs w:val="20"/>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57F0B9CA" w14:textId="77777777" w:rsidR="002D5DDE" w:rsidRPr="002D5DDE" w:rsidRDefault="002D5DDE" w:rsidP="002D5DDE">
      <w:pPr>
        <w:spacing w:line="240" w:lineRule="auto"/>
        <w:rPr>
          <w:rFonts w:eastAsia="Times New Roman" w:cs="Arial"/>
          <w:bCs/>
          <w:szCs w:val="20"/>
          <w:lang w:eastAsia="sl-SI"/>
        </w:rPr>
      </w:pPr>
      <w:r w:rsidRPr="002D5DDE">
        <w:rPr>
          <w:rFonts w:eastAsia="Times New Roman" w:cs="Arial"/>
          <w:bCs/>
          <w:szCs w:val="20"/>
          <w:lang w:eastAsia="sl-SI"/>
        </w:rPr>
        <w:t>je pogodba ni</w:t>
      </w:r>
      <w:r w:rsidRPr="002D5DDE">
        <w:rPr>
          <w:rFonts w:eastAsia="Times New Roman" w:cs="Arial"/>
          <w:szCs w:val="20"/>
          <w:lang w:eastAsia="sl-SI"/>
        </w:rPr>
        <w:t>č</w:t>
      </w:r>
      <w:r w:rsidRPr="002D5DDE">
        <w:rPr>
          <w:rFonts w:eastAsia="Times New Roman" w:cs="Arial"/>
          <w:bCs/>
          <w:szCs w:val="20"/>
          <w:lang w:eastAsia="sl-SI"/>
        </w:rPr>
        <w:t>na.</w:t>
      </w:r>
    </w:p>
    <w:p w14:paraId="49145652" w14:textId="77777777" w:rsidR="002D5DDE" w:rsidRPr="002D5DDE" w:rsidRDefault="002D5DDE" w:rsidP="002D5DDE">
      <w:pPr>
        <w:spacing w:line="240" w:lineRule="auto"/>
        <w:rPr>
          <w:rFonts w:eastAsia="Times New Roman" w:cs="Arial"/>
          <w:bCs/>
          <w:szCs w:val="20"/>
          <w:lang w:eastAsia="sl-SI"/>
        </w:rPr>
      </w:pPr>
    </w:p>
    <w:p w14:paraId="2C405CC2" w14:textId="77777777" w:rsidR="002D5DDE" w:rsidRPr="002D5DDE" w:rsidRDefault="002D5DDE" w:rsidP="002D5DDE">
      <w:pPr>
        <w:spacing w:line="264" w:lineRule="auto"/>
        <w:jc w:val="center"/>
        <w:rPr>
          <w:rFonts w:eastAsia="Times New Roman" w:cs="Arial"/>
          <w:b/>
          <w:bCs/>
          <w:szCs w:val="20"/>
          <w:lang w:eastAsia="sl-SI"/>
        </w:rPr>
      </w:pPr>
      <w:r w:rsidRPr="002D5DDE">
        <w:rPr>
          <w:rFonts w:eastAsia="Times New Roman" w:cs="Arial"/>
          <w:b/>
          <w:bCs/>
          <w:szCs w:val="20"/>
          <w:lang w:eastAsia="sl-SI"/>
        </w:rPr>
        <w:t>XXI. RAZVEZNI POGOJ</w:t>
      </w:r>
    </w:p>
    <w:p w14:paraId="3C335791" w14:textId="77777777" w:rsidR="002D5DDE" w:rsidRPr="002D5DDE" w:rsidRDefault="002D5DDE" w:rsidP="002D5DDE">
      <w:pPr>
        <w:spacing w:line="264" w:lineRule="auto"/>
        <w:jc w:val="center"/>
        <w:rPr>
          <w:rFonts w:eastAsia="Times New Roman" w:cs="Arial"/>
          <w:szCs w:val="20"/>
          <w:lang w:eastAsia="sl-SI"/>
        </w:rPr>
      </w:pPr>
    </w:p>
    <w:p w14:paraId="18B32E65"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2D078E91" w14:textId="77777777" w:rsidR="002D5DDE" w:rsidRPr="002D5DDE" w:rsidRDefault="002D5DDE" w:rsidP="002D5DDE">
      <w:pPr>
        <w:spacing w:line="276" w:lineRule="auto"/>
        <w:rPr>
          <w:szCs w:val="20"/>
        </w:rPr>
      </w:pPr>
      <w:r w:rsidRPr="002D5DDE">
        <w:rPr>
          <w:szCs w:val="20"/>
        </w:rPr>
        <w:t>Za to pogodbo in vsa pogodbena ter ne/pogodbena razmerja na podlagi ali v zvezi s to pogodbo velja pravo Republike Slovenije.</w:t>
      </w:r>
    </w:p>
    <w:p w14:paraId="15F51B28" w14:textId="77777777" w:rsidR="002D5DDE" w:rsidRPr="002D5DDE" w:rsidRDefault="002D5DDE" w:rsidP="002D5DDE">
      <w:pPr>
        <w:spacing w:line="276" w:lineRule="auto"/>
        <w:rPr>
          <w:szCs w:val="20"/>
        </w:rPr>
      </w:pPr>
    </w:p>
    <w:p w14:paraId="771F9622" w14:textId="77777777" w:rsidR="002D5DDE" w:rsidRPr="002D5DDE" w:rsidRDefault="002D5DDE" w:rsidP="002D5DDE">
      <w:pPr>
        <w:spacing w:line="276" w:lineRule="auto"/>
        <w:rPr>
          <w:szCs w:val="20"/>
        </w:rPr>
      </w:pPr>
      <w:r w:rsidRPr="002D5DDE">
        <w:rPr>
          <w:szCs w:val="20"/>
        </w:rPr>
        <w:t>Stranki sta dolžni opustiti vsako dejanje, ki bi nasprotovalo izvrševanju te pogodbe.</w:t>
      </w:r>
    </w:p>
    <w:p w14:paraId="11CF96EF" w14:textId="77777777" w:rsidR="002D5DDE" w:rsidRPr="002D5DDE" w:rsidRDefault="002D5DDE" w:rsidP="002D5DDE">
      <w:pPr>
        <w:spacing w:line="276" w:lineRule="auto"/>
        <w:rPr>
          <w:szCs w:val="20"/>
        </w:rPr>
      </w:pPr>
    </w:p>
    <w:p w14:paraId="63DDF69C" w14:textId="77777777" w:rsidR="002D5DDE" w:rsidRPr="002D5DDE" w:rsidRDefault="002D5DDE" w:rsidP="002D5DDE">
      <w:pPr>
        <w:spacing w:line="276" w:lineRule="auto"/>
        <w:rPr>
          <w:szCs w:val="20"/>
        </w:rPr>
      </w:pPr>
      <w:r w:rsidRPr="002D5DDE">
        <w:rPr>
          <w:szCs w:val="20"/>
        </w:rPr>
        <w:t>Pogodbeni stranki si morata z vsemi sredstvi, ki so jima na voljo, prizadevati za pravilno izvrševanje te pogodbe in spoštovanje njenih določb.</w:t>
      </w:r>
    </w:p>
    <w:p w14:paraId="554AA9D1" w14:textId="77777777" w:rsidR="002D5DDE" w:rsidRPr="002D5DDE" w:rsidRDefault="002D5DDE" w:rsidP="002D5DDE">
      <w:pPr>
        <w:spacing w:line="276" w:lineRule="auto"/>
        <w:rPr>
          <w:szCs w:val="20"/>
        </w:rPr>
      </w:pPr>
    </w:p>
    <w:p w14:paraId="2C61AD64" w14:textId="77777777" w:rsidR="002D5DDE" w:rsidRPr="002D5DDE" w:rsidRDefault="002D5DDE" w:rsidP="002D5DDE">
      <w:pPr>
        <w:spacing w:line="276" w:lineRule="auto"/>
        <w:rPr>
          <w:szCs w:val="20"/>
        </w:rPr>
      </w:pPr>
      <w:r w:rsidRPr="002D5DDE">
        <w:rPr>
          <w:szCs w:val="20"/>
        </w:rPr>
        <w:t>V primeru, da katero od določil te pogodbe je ali postane nezakonito, neveljavno ali neizvršljivo v katerem koli delu po katerikoli zakonodaji ali v katerikoli pristojnosti, to ne vpliva na zakonitost, veljavnost in izvršljivost ostalih določil, niti ne vpliva ali omejuje zakonitosti, veljavnosti in izvršljivosti predmetnega določila v drugih pristojnostih. Tako določilo se v obsegu nezakonitosti, neveljavnosti oziroma neizvršljivosti nadomesti z določilom, ki po namenu in učinku najbolj ustreza volji pogodbenih strank.</w:t>
      </w:r>
    </w:p>
    <w:p w14:paraId="3A458F79" w14:textId="77777777" w:rsidR="002D5DDE" w:rsidRPr="002D5DDE" w:rsidRDefault="002D5DDE" w:rsidP="002D5DDE">
      <w:pPr>
        <w:spacing w:line="276" w:lineRule="auto"/>
        <w:rPr>
          <w:szCs w:val="20"/>
        </w:rPr>
      </w:pPr>
    </w:p>
    <w:p w14:paraId="199DED00" w14:textId="77777777" w:rsidR="002D5DDE" w:rsidRPr="002D5DDE" w:rsidRDefault="002D5DDE" w:rsidP="002D5DDE">
      <w:pPr>
        <w:spacing w:line="276" w:lineRule="auto"/>
        <w:rPr>
          <w:szCs w:val="20"/>
        </w:rPr>
      </w:pPr>
      <w:r w:rsidRPr="002D5DDE">
        <w:rPr>
          <w:szCs w:val="20"/>
        </w:rPr>
        <w:t>Vse, kar ni opredeljeno v tej pogodbi, bosta pogodbeni stranki urejali v skladu z dobrimi poslovnimi običaji ter v skladu z Obligacijskim zakonikom.</w:t>
      </w:r>
    </w:p>
    <w:p w14:paraId="5A99DCE2" w14:textId="77777777" w:rsidR="002D5DDE" w:rsidRPr="002D5DDE" w:rsidRDefault="002D5DDE" w:rsidP="002D5DDE">
      <w:pPr>
        <w:spacing w:line="276" w:lineRule="auto"/>
        <w:rPr>
          <w:szCs w:val="20"/>
        </w:rPr>
      </w:pPr>
    </w:p>
    <w:p w14:paraId="5BBBB9AB" w14:textId="77777777" w:rsidR="002D5DDE" w:rsidRPr="002D5DDE" w:rsidRDefault="002D5DDE" w:rsidP="002D5DDE">
      <w:pPr>
        <w:spacing w:line="264" w:lineRule="auto"/>
        <w:rPr>
          <w:rFonts w:eastAsia="Times New Roman" w:cs="Arial"/>
          <w:szCs w:val="20"/>
          <w:lang w:eastAsia="sl-SI"/>
        </w:rPr>
      </w:pPr>
      <w:r w:rsidRPr="002D5DDE">
        <w:rPr>
          <w:szCs w:val="20"/>
        </w:rPr>
        <w:t>Morebitne spore pogodbeni stranki rešujeta sporazumno, če pa do sporazuma ne pride, je za reševanje sporov stvarno pristojno sodišče v Kopru.</w:t>
      </w:r>
    </w:p>
    <w:p w14:paraId="4BCEC0B8" w14:textId="77777777" w:rsidR="002D5DDE" w:rsidRPr="002D5DDE" w:rsidRDefault="002D5DDE" w:rsidP="002D5DDE">
      <w:pPr>
        <w:spacing w:line="264" w:lineRule="auto"/>
        <w:rPr>
          <w:rFonts w:eastAsia="Times New Roman" w:cs="Arial"/>
          <w:szCs w:val="20"/>
          <w:lang w:eastAsia="sl-SI"/>
        </w:rPr>
      </w:pPr>
    </w:p>
    <w:p w14:paraId="55C42663" w14:textId="77777777" w:rsidR="002D5DDE" w:rsidRPr="002D5DDE" w:rsidRDefault="002D5DDE" w:rsidP="002D5DDE">
      <w:pPr>
        <w:numPr>
          <w:ilvl w:val="0"/>
          <w:numId w:val="9"/>
        </w:numPr>
        <w:spacing w:line="264" w:lineRule="auto"/>
        <w:jc w:val="center"/>
        <w:rPr>
          <w:rFonts w:eastAsia="Times New Roman" w:cs="Arial"/>
          <w:szCs w:val="20"/>
          <w:lang w:eastAsia="sl-SI"/>
        </w:rPr>
      </w:pPr>
      <w:r w:rsidRPr="002D5DDE">
        <w:rPr>
          <w:rFonts w:eastAsia="Times New Roman" w:cs="Arial"/>
          <w:szCs w:val="20"/>
          <w:lang w:eastAsia="sl-SI"/>
        </w:rPr>
        <w:t>člen</w:t>
      </w:r>
    </w:p>
    <w:p w14:paraId="7B2EF7C4" w14:textId="77777777" w:rsidR="001F6311" w:rsidRDefault="001F6311" w:rsidP="002D5DDE">
      <w:pPr>
        <w:spacing w:line="276" w:lineRule="auto"/>
        <w:rPr>
          <w:szCs w:val="20"/>
        </w:rPr>
      </w:pPr>
    </w:p>
    <w:p w14:paraId="6101921C" w14:textId="4ADC2973" w:rsidR="002D5DDE" w:rsidRPr="002D5DDE" w:rsidRDefault="002D5DDE" w:rsidP="002D5DDE">
      <w:pPr>
        <w:spacing w:line="276" w:lineRule="auto"/>
        <w:rPr>
          <w:szCs w:val="20"/>
        </w:rPr>
      </w:pPr>
      <w:r w:rsidRPr="002D5DDE">
        <w:rPr>
          <w:szCs w:val="20"/>
        </w:rPr>
        <w:t xml:space="preserve">Ta pogodba je sklenjena pod razveznim pogojem , ki se uresniči, če je naročnik seznanjen, da je sodišče s pravnomočno odločitvijo ugotovilo kršitev obveznosti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44F1677" w14:textId="77777777" w:rsidR="002D5DDE" w:rsidRPr="002D5DDE" w:rsidRDefault="002D5DDE" w:rsidP="002D5DDE">
      <w:pPr>
        <w:spacing w:line="276" w:lineRule="auto"/>
        <w:rPr>
          <w:szCs w:val="20"/>
        </w:rPr>
      </w:pPr>
    </w:p>
    <w:p w14:paraId="391D81FD" w14:textId="77777777" w:rsidR="002D5DDE" w:rsidRPr="002D5DDE" w:rsidRDefault="002D5DDE" w:rsidP="002D5DDE">
      <w:pPr>
        <w:spacing w:line="276" w:lineRule="auto"/>
        <w:rPr>
          <w:szCs w:val="20"/>
        </w:rPr>
      </w:pPr>
      <w:r w:rsidRPr="002D5DDE">
        <w:rPr>
          <w:szCs w:val="20"/>
        </w:rPr>
        <w:lastRenderedPageBreak/>
        <w:t xml:space="preserve">Razvezni pogoj iz prejšnjega odstavka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14:paraId="3C108793" w14:textId="77777777" w:rsidR="002D5DDE" w:rsidRPr="002D5DDE" w:rsidRDefault="002D5DDE" w:rsidP="002D5DDE">
      <w:pPr>
        <w:spacing w:line="276" w:lineRule="auto"/>
        <w:rPr>
          <w:szCs w:val="20"/>
        </w:rPr>
      </w:pPr>
    </w:p>
    <w:p w14:paraId="612DE2E0" w14:textId="77777777" w:rsidR="002D5DDE" w:rsidRPr="002D5DDE" w:rsidRDefault="002D5DDE" w:rsidP="002D5DDE">
      <w:pPr>
        <w:rPr>
          <w:szCs w:val="20"/>
        </w:rPr>
      </w:pPr>
      <w:r w:rsidRPr="002D5DDE">
        <w:rPr>
          <w:szCs w:val="20"/>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2A2D1B39" w14:textId="77777777" w:rsidR="002D5DDE" w:rsidRPr="002D5DDE" w:rsidRDefault="002D5DDE" w:rsidP="002D5DDE">
      <w:pPr>
        <w:spacing w:line="264" w:lineRule="auto"/>
        <w:jc w:val="center"/>
        <w:rPr>
          <w:rFonts w:eastAsia="Times New Roman" w:cs="Arial"/>
          <w:b/>
          <w:bCs/>
          <w:szCs w:val="20"/>
          <w:lang w:eastAsia="sl-SI"/>
        </w:rPr>
      </w:pPr>
      <w:bookmarkStart w:id="19" w:name="_Toc13673297"/>
      <w:r w:rsidRPr="002D5DDE">
        <w:rPr>
          <w:rFonts w:eastAsia="Times New Roman" w:cs="Arial"/>
          <w:b/>
          <w:bCs/>
          <w:szCs w:val="20"/>
          <w:lang w:eastAsia="sl-SI"/>
        </w:rPr>
        <w:t>XXII. DRUGE DOLOČBE</w:t>
      </w:r>
      <w:bookmarkEnd w:id="19"/>
    </w:p>
    <w:p w14:paraId="1F7A1F78" w14:textId="77777777" w:rsidR="002D5DDE" w:rsidRPr="002D5DDE" w:rsidRDefault="002D5DDE" w:rsidP="002D5DDE">
      <w:pPr>
        <w:spacing w:line="264" w:lineRule="auto"/>
        <w:jc w:val="center"/>
        <w:rPr>
          <w:rFonts w:eastAsia="Times New Roman" w:cs="Arial"/>
          <w:b/>
          <w:bCs/>
          <w:szCs w:val="20"/>
          <w:lang w:eastAsia="sl-SI"/>
        </w:rPr>
      </w:pPr>
    </w:p>
    <w:p w14:paraId="0492871A" w14:textId="77777777" w:rsidR="002D5DDE" w:rsidRPr="002D5DDE" w:rsidRDefault="002D5DDE" w:rsidP="002D5DDE">
      <w:pPr>
        <w:numPr>
          <w:ilvl w:val="0"/>
          <w:numId w:val="9"/>
        </w:numPr>
        <w:spacing w:line="240" w:lineRule="auto"/>
        <w:jc w:val="center"/>
        <w:rPr>
          <w:rFonts w:eastAsia="Times New Roman" w:cs="Arial"/>
          <w:szCs w:val="20"/>
          <w:lang w:eastAsia="sl-SI"/>
        </w:rPr>
      </w:pPr>
      <w:r w:rsidRPr="002D5DDE">
        <w:rPr>
          <w:rFonts w:eastAsia="Times New Roman" w:cs="Arial"/>
          <w:szCs w:val="20"/>
          <w:lang w:eastAsia="sl-SI"/>
        </w:rPr>
        <w:t>člen</w:t>
      </w:r>
    </w:p>
    <w:p w14:paraId="0455A6FF"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 xml:space="preserve">Izvajalec ne more prenesti nobene svoje pogodbene obveznosti na tretjo osebo, razen če za to ne dobi pisnega soglasja naročnika. </w:t>
      </w:r>
    </w:p>
    <w:p w14:paraId="64F4411A" w14:textId="77777777" w:rsidR="002D5DDE" w:rsidRPr="002D5DDE" w:rsidRDefault="002D5DDE" w:rsidP="002D5DDE">
      <w:pPr>
        <w:spacing w:line="264" w:lineRule="auto"/>
        <w:rPr>
          <w:rFonts w:eastAsia="Times New Roman" w:cs="Arial"/>
          <w:szCs w:val="20"/>
          <w:lang w:eastAsia="sl-SI"/>
        </w:rPr>
      </w:pPr>
    </w:p>
    <w:p w14:paraId="097272B1" w14:textId="77777777" w:rsidR="002D5DDE" w:rsidRPr="002D5DDE" w:rsidRDefault="002D5DDE" w:rsidP="002D5DDE">
      <w:pPr>
        <w:numPr>
          <w:ilvl w:val="0"/>
          <w:numId w:val="9"/>
        </w:numPr>
        <w:spacing w:line="240" w:lineRule="auto"/>
        <w:jc w:val="center"/>
        <w:rPr>
          <w:rFonts w:eastAsia="Times New Roman" w:cs="Arial"/>
          <w:szCs w:val="20"/>
          <w:lang w:eastAsia="sl-SI"/>
        </w:rPr>
      </w:pPr>
      <w:r w:rsidRPr="002D5DDE">
        <w:rPr>
          <w:rFonts w:eastAsia="Times New Roman" w:cs="Arial"/>
          <w:szCs w:val="20"/>
          <w:lang w:eastAsia="sl-SI"/>
        </w:rPr>
        <w:t>člen</w:t>
      </w:r>
    </w:p>
    <w:p w14:paraId="06A6A787"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Vsaka pogodbena stranka lahko kadarkoli predlaga spremembe ali dopolnitve pogodbe, ki se dogovorijo in uredijo pisno v obliki aneksov k tej pogodbi.</w:t>
      </w:r>
    </w:p>
    <w:p w14:paraId="42759480" w14:textId="77777777" w:rsidR="002D5DDE" w:rsidRPr="002D5DDE" w:rsidRDefault="002D5DDE" w:rsidP="002D5DDE">
      <w:pPr>
        <w:spacing w:line="264" w:lineRule="auto"/>
        <w:rPr>
          <w:rFonts w:eastAsia="Times New Roman" w:cs="Arial"/>
          <w:szCs w:val="20"/>
          <w:lang w:eastAsia="sl-SI"/>
        </w:rPr>
      </w:pPr>
    </w:p>
    <w:p w14:paraId="33CEBDA7" w14:textId="77777777" w:rsidR="002D5DDE" w:rsidRPr="002D5DDE" w:rsidRDefault="002D5DDE" w:rsidP="002D5DDE">
      <w:pPr>
        <w:numPr>
          <w:ilvl w:val="0"/>
          <w:numId w:val="9"/>
        </w:numPr>
        <w:spacing w:line="240" w:lineRule="auto"/>
        <w:jc w:val="center"/>
        <w:rPr>
          <w:rFonts w:eastAsia="Times New Roman" w:cs="Arial"/>
          <w:szCs w:val="20"/>
          <w:lang w:eastAsia="sl-SI"/>
        </w:rPr>
      </w:pPr>
      <w:r w:rsidRPr="002D5DDE">
        <w:rPr>
          <w:rFonts w:eastAsia="Times New Roman" w:cs="Arial"/>
          <w:szCs w:val="20"/>
          <w:lang w:eastAsia="sl-SI"/>
        </w:rPr>
        <w:t>člen</w:t>
      </w:r>
    </w:p>
    <w:p w14:paraId="1D4E90A1" w14:textId="77777777" w:rsidR="0088209C" w:rsidRDefault="0088209C" w:rsidP="002D5DDE">
      <w:pPr>
        <w:spacing w:line="264" w:lineRule="auto"/>
        <w:rPr>
          <w:rFonts w:eastAsia="Times New Roman" w:cs="Arial"/>
          <w:szCs w:val="20"/>
          <w:lang w:val="x-none" w:eastAsia="x-none"/>
        </w:rPr>
      </w:pPr>
    </w:p>
    <w:p w14:paraId="6A0F259C" w14:textId="42612FAA" w:rsidR="0088209C" w:rsidRDefault="0088209C" w:rsidP="002D5DDE">
      <w:pPr>
        <w:spacing w:line="264" w:lineRule="auto"/>
        <w:rPr>
          <w:rFonts w:eastAsia="Times New Roman" w:cs="Arial"/>
          <w:szCs w:val="20"/>
          <w:lang w:eastAsia="x-none"/>
        </w:rPr>
      </w:pPr>
      <w:r>
        <w:rPr>
          <w:rFonts w:eastAsia="Times New Roman" w:cs="Arial"/>
          <w:szCs w:val="20"/>
          <w:lang w:eastAsia="x-none"/>
        </w:rPr>
        <w:t>Pogodba je sklenjena z dnem podpisa pogodbenih strank</w:t>
      </w:r>
      <w:r w:rsidR="001501B7">
        <w:rPr>
          <w:rFonts w:eastAsia="Times New Roman" w:cs="Arial"/>
          <w:szCs w:val="20"/>
          <w:lang w:eastAsia="x-none"/>
        </w:rPr>
        <w:t>.</w:t>
      </w:r>
    </w:p>
    <w:p w14:paraId="6222C98E" w14:textId="77777777" w:rsidR="0088209C" w:rsidRDefault="0088209C" w:rsidP="002D5DDE">
      <w:pPr>
        <w:spacing w:line="264" w:lineRule="auto"/>
        <w:rPr>
          <w:rFonts w:eastAsia="Times New Roman" w:cs="Arial"/>
          <w:szCs w:val="20"/>
          <w:lang w:eastAsia="x-none"/>
        </w:rPr>
      </w:pPr>
    </w:p>
    <w:p w14:paraId="6B9B3E66" w14:textId="77777777"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 xml:space="preserve">Pogodba je sestavljena v 4 (štirih) enakih izvodih, od katerih ima vsak značaj izvirnika in od katerih prejme vsaka pogodbena stranka po 2 (dva) izvoda. </w:t>
      </w:r>
    </w:p>
    <w:p w14:paraId="3DB5CBE3" w14:textId="77777777" w:rsidR="002D5DDE" w:rsidRPr="002D5DDE" w:rsidRDefault="002D5DDE" w:rsidP="002D5DDE">
      <w:pPr>
        <w:spacing w:line="264" w:lineRule="auto"/>
        <w:rPr>
          <w:rFonts w:eastAsia="Times New Roman" w:cs="Arial"/>
          <w:szCs w:val="20"/>
          <w:lang w:eastAsia="sl-SI"/>
        </w:rPr>
      </w:pPr>
    </w:p>
    <w:p w14:paraId="025B8E9F" w14:textId="77777777" w:rsidR="002D5DDE" w:rsidRPr="002D5DDE" w:rsidRDefault="002D5DDE" w:rsidP="002D5DDE">
      <w:pPr>
        <w:numPr>
          <w:ilvl w:val="0"/>
          <w:numId w:val="9"/>
        </w:numPr>
        <w:spacing w:line="240" w:lineRule="auto"/>
        <w:jc w:val="center"/>
        <w:rPr>
          <w:rFonts w:eastAsia="Times New Roman" w:cs="Arial"/>
          <w:szCs w:val="20"/>
          <w:lang w:eastAsia="sl-SI"/>
        </w:rPr>
      </w:pPr>
      <w:r w:rsidRPr="002D5DDE">
        <w:rPr>
          <w:rFonts w:eastAsia="Times New Roman" w:cs="Arial"/>
          <w:szCs w:val="20"/>
          <w:lang w:eastAsia="sl-SI"/>
        </w:rPr>
        <w:t>člen</w:t>
      </w:r>
    </w:p>
    <w:p w14:paraId="0D7B245C" w14:textId="367FC75A" w:rsidR="002D5DDE" w:rsidRPr="002D5DDE" w:rsidRDefault="002D5DDE" w:rsidP="002D5DDE">
      <w:pPr>
        <w:spacing w:line="264" w:lineRule="auto"/>
        <w:rPr>
          <w:rFonts w:eastAsia="Times New Roman" w:cs="Arial"/>
          <w:szCs w:val="20"/>
          <w:lang w:val="x-none" w:eastAsia="x-none"/>
        </w:rPr>
      </w:pPr>
      <w:r w:rsidRPr="002D5DDE">
        <w:rPr>
          <w:rFonts w:eastAsia="Times New Roman" w:cs="Arial"/>
          <w:szCs w:val="20"/>
          <w:lang w:val="x-none" w:eastAsia="x-none"/>
        </w:rPr>
        <w:t>Glede vprašanj, ki jih ta pogodba ne ureja se smiselno uporabljajo razpisna dokumentacija naročnika po javnem naročilu iz 1. člena te pogodbe,  ponudba izvajalca</w:t>
      </w:r>
      <w:r w:rsidRPr="002D5DDE">
        <w:rPr>
          <w:rFonts w:eastAsia="Times New Roman" w:cs="Arial"/>
          <w:szCs w:val="20"/>
          <w:lang w:eastAsia="x-none"/>
        </w:rPr>
        <w:t xml:space="preserve"> št. ______</w:t>
      </w:r>
      <w:r w:rsidRPr="002D5DDE">
        <w:rPr>
          <w:rFonts w:eastAsia="Times New Roman" w:cs="Arial"/>
          <w:szCs w:val="20"/>
          <w:lang w:val="x-none" w:eastAsia="x-none"/>
        </w:rPr>
        <w:t xml:space="preserve"> z dne _________________, na podlagi katere je bil izvajalec izbran, določila Obligacijskega zakonika</w:t>
      </w:r>
      <w:r w:rsidR="001F6311">
        <w:rPr>
          <w:rFonts w:eastAsia="Times New Roman" w:cs="Arial"/>
          <w:szCs w:val="20"/>
          <w:lang w:eastAsia="x-none"/>
        </w:rPr>
        <w:t xml:space="preserve"> in </w:t>
      </w:r>
      <w:r w:rsidRPr="002D5DDE">
        <w:rPr>
          <w:rFonts w:eastAsia="Times New Roman" w:cs="Arial"/>
          <w:szCs w:val="20"/>
          <w:lang w:val="x-none" w:eastAsia="x-none"/>
        </w:rPr>
        <w:t>ostalimi predpisi, ki urejajo predmet te pogodbe.</w:t>
      </w:r>
    </w:p>
    <w:p w14:paraId="482E928C" w14:textId="77777777" w:rsidR="002D5DDE" w:rsidRDefault="002D5DDE" w:rsidP="002D5DDE">
      <w:pPr>
        <w:spacing w:line="264" w:lineRule="auto"/>
        <w:rPr>
          <w:rFonts w:eastAsia="Times New Roman" w:cs="Arial"/>
          <w:szCs w:val="20"/>
          <w:lang w:eastAsia="sl-SI"/>
        </w:rPr>
      </w:pPr>
    </w:p>
    <w:p w14:paraId="3DB8ED63" w14:textId="77777777" w:rsidR="005F4EAC" w:rsidRDefault="005F4EAC" w:rsidP="002D5DDE">
      <w:pPr>
        <w:spacing w:line="264" w:lineRule="auto"/>
        <w:rPr>
          <w:rFonts w:eastAsia="Times New Roman" w:cs="Arial"/>
          <w:szCs w:val="20"/>
          <w:lang w:eastAsia="sl-SI"/>
        </w:rPr>
      </w:pPr>
    </w:p>
    <w:p w14:paraId="7A77B159" w14:textId="77777777" w:rsidR="005F4EAC" w:rsidRPr="002D5DDE" w:rsidRDefault="005F4EAC" w:rsidP="002D5DDE">
      <w:pPr>
        <w:spacing w:line="264" w:lineRule="auto"/>
        <w:rPr>
          <w:rFonts w:eastAsia="Times New Roman" w:cs="Arial"/>
          <w:szCs w:val="20"/>
          <w:lang w:eastAsia="sl-SI"/>
        </w:rPr>
      </w:pPr>
    </w:p>
    <w:p w14:paraId="5CDBA0FC"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Številka: __________________</w:t>
      </w:r>
    </w:p>
    <w:p w14:paraId="70BBD4E9" w14:textId="77777777" w:rsidR="002D5DDE" w:rsidRPr="002D5DDE" w:rsidRDefault="002D5DDE" w:rsidP="002D5DDE">
      <w:pPr>
        <w:spacing w:line="264" w:lineRule="auto"/>
        <w:rPr>
          <w:rFonts w:eastAsia="Times New Roman" w:cs="Arial"/>
          <w:szCs w:val="20"/>
          <w:lang w:eastAsia="sl-SI"/>
        </w:rPr>
      </w:pPr>
      <w:r w:rsidRPr="002D5DDE">
        <w:rPr>
          <w:rFonts w:eastAsia="Times New Roman" w:cs="Arial"/>
          <w:szCs w:val="20"/>
          <w:lang w:eastAsia="sl-SI"/>
        </w:rPr>
        <w:t>Datum:____________________</w:t>
      </w:r>
    </w:p>
    <w:p w14:paraId="70E3E807" w14:textId="77777777" w:rsidR="002D5DDE" w:rsidRDefault="002D5DDE" w:rsidP="002D5DDE">
      <w:pPr>
        <w:spacing w:line="264" w:lineRule="auto"/>
        <w:rPr>
          <w:rFonts w:eastAsia="Times New Roman" w:cs="Arial"/>
          <w:bCs/>
          <w:szCs w:val="20"/>
          <w:lang w:eastAsia="x-none"/>
        </w:rPr>
      </w:pPr>
    </w:p>
    <w:p w14:paraId="72493845" w14:textId="77777777" w:rsidR="005F4EAC" w:rsidRPr="002D5DDE" w:rsidRDefault="005F4EAC" w:rsidP="002D5DDE">
      <w:pPr>
        <w:spacing w:line="264" w:lineRule="auto"/>
        <w:rPr>
          <w:rFonts w:eastAsia="Times New Roman" w:cs="Arial"/>
          <w:bCs/>
          <w:szCs w:val="20"/>
          <w:lang w:eastAsia="x-none"/>
        </w:rPr>
      </w:pPr>
    </w:p>
    <w:p w14:paraId="7E00A646" w14:textId="77777777" w:rsidR="002D5DDE" w:rsidRPr="002D5DDE" w:rsidRDefault="002D5DDE" w:rsidP="002D5DDE">
      <w:pPr>
        <w:spacing w:line="264" w:lineRule="auto"/>
        <w:rPr>
          <w:rFonts w:eastAsia="Times New Roman" w:cs="Arial"/>
          <w:bCs/>
          <w:szCs w:val="20"/>
          <w:lang w:val="x-none" w:eastAsia="x-none"/>
        </w:rPr>
      </w:pPr>
      <w:r w:rsidRPr="002D5DDE">
        <w:rPr>
          <w:rFonts w:eastAsia="Times New Roman" w:cs="Arial"/>
          <w:bCs/>
          <w:szCs w:val="20"/>
          <w:lang w:eastAsia="x-none"/>
        </w:rPr>
        <w:t>I</w:t>
      </w:r>
      <w:proofErr w:type="spellStart"/>
      <w:r w:rsidRPr="002D5DDE">
        <w:rPr>
          <w:rFonts w:eastAsia="Times New Roman" w:cs="Arial"/>
          <w:bCs/>
          <w:szCs w:val="20"/>
          <w:lang w:val="x-none" w:eastAsia="x-none"/>
        </w:rPr>
        <w:t>zvajalec</w:t>
      </w:r>
      <w:proofErr w:type="spellEnd"/>
      <w:r w:rsidRPr="002D5DDE">
        <w:rPr>
          <w:rFonts w:eastAsia="Times New Roman" w:cs="Arial"/>
          <w:bCs/>
          <w:szCs w:val="20"/>
          <w:lang w:val="x-none" w:eastAsia="x-none"/>
        </w:rPr>
        <w:t>:</w:t>
      </w:r>
      <w:r w:rsidRPr="002D5DDE">
        <w:rPr>
          <w:rFonts w:eastAsia="Times New Roman" w:cs="Arial"/>
          <w:bCs/>
          <w:szCs w:val="20"/>
          <w:lang w:val="x-none" w:eastAsia="x-none"/>
        </w:rPr>
        <w:tab/>
      </w:r>
      <w:r w:rsidRPr="002D5DDE">
        <w:rPr>
          <w:rFonts w:eastAsia="Times New Roman" w:cs="Arial"/>
          <w:bCs/>
          <w:szCs w:val="20"/>
          <w:lang w:val="x-none" w:eastAsia="x-none"/>
        </w:rPr>
        <w:tab/>
      </w:r>
      <w:r w:rsidRPr="002D5DDE">
        <w:rPr>
          <w:rFonts w:eastAsia="Times New Roman" w:cs="Arial"/>
          <w:bCs/>
          <w:szCs w:val="20"/>
          <w:lang w:val="x-none" w:eastAsia="x-none"/>
        </w:rPr>
        <w:tab/>
      </w:r>
      <w:r w:rsidRPr="002D5DDE">
        <w:rPr>
          <w:rFonts w:eastAsia="Times New Roman" w:cs="Arial"/>
          <w:bCs/>
          <w:szCs w:val="20"/>
          <w:lang w:val="x-none" w:eastAsia="x-none"/>
        </w:rPr>
        <w:tab/>
      </w:r>
      <w:r w:rsidRPr="002D5DDE">
        <w:rPr>
          <w:rFonts w:eastAsia="Times New Roman" w:cs="Arial"/>
          <w:bCs/>
          <w:szCs w:val="20"/>
          <w:lang w:val="x-none" w:eastAsia="x-none"/>
        </w:rPr>
        <w:tab/>
      </w:r>
      <w:r w:rsidRPr="002D5DDE">
        <w:rPr>
          <w:rFonts w:eastAsia="Times New Roman" w:cs="Arial"/>
          <w:bCs/>
          <w:szCs w:val="20"/>
          <w:lang w:val="x-none" w:eastAsia="x-none"/>
        </w:rPr>
        <w:tab/>
      </w:r>
      <w:r w:rsidRPr="002D5DDE">
        <w:rPr>
          <w:rFonts w:eastAsia="Times New Roman" w:cs="Arial"/>
          <w:bCs/>
          <w:szCs w:val="20"/>
          <w:lang w:eastAsia="x-none"/>
        </w:rPr>
        <w:tab/>
        <w:t xml:space="preserve">      N</w:t>
      </w:r>
      <w:proofErr w:type="spellStart"/>
      <w:r w:rsidRPr="002D5DDE">
        <w:rPr>
          <w:rFonts w:eastAsia="Times New Roman" w:cs="Arial"/>
          <w:bCs/>
          <w:szCs w:val="20"/>
          <w:lang w:val="x-none" w:eastAsia="x-none"/>
        </w:rPr>
        <w:t>aročnik</w:t>
      </w:r>
      <w:proofErr w:type="spellEnd"/>
      <w:r w:rsidRPr="002D5DDE">
        <w:rPr>
          <w:rFonts w:eastAsia="Times New Roman" w:cs="Arial"/>
          <w:bCs/>
          <w:szCs w:val="20"/>
          <w:lang w:val="x-none" w:eastAsia="x-none"/>
        </w:rPr>
        <w:t>:</w:t>
      </w:r>
    </w:p>
    <w:p w14:paraId="79F7CB54" w14:textId="77777777" w:rsidR="002D5DDE" w:rsidRPr="002D5DDE" w:rsidRDefault="002D5DDE" w:rsidP="002D5DDE">
      <w:pPr>
        <w:spacing w:line="240" w:lineRule="auto"/>
        <w:rPr>
          <w:rFonts w:eastAsia="Times New Roman" w:cs="Arial"/>
          <w:szCs w:val="20"/>
          <w:lang w:eastAsia="x-none"/>
        </w:rPr>
      </w:pP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t xml:space="preserve">      </w:t>
      </w:r>
    </w:p>
    <w:p w14:paraId="3240581E" w14:textId="77777777" w:rsidR="002D5DDE" w:rsidRPr="002D5DDE" w:rsidRDefault="002D5DDE" w:rsidP="002D5DDE">
      <w:pPr>
        <w:spacing w:line="240" w:lineRule="auto"/>
        <w:rPr>
          <w:rFonts w:eastAsia="Times New Roman" w:cs="Arial"/>
          <w:szCs w:val="20"/>
          <w:lang w:eastAsia="x-none"/>
        </w:rPr>
      </w:pPr>
      <w:r w:rsidRPr="002D5DDE">
        <w:rPr>
          <w:rFonts w:eastAsia="Times New Roman" w:cs="Arial"/>
          <w:szCs w:val="20"/>
          <w:lang w:val="x-none" w:eastAsia="x-none"/>
        </w:rPr>
        <w:t>____________________</w:t>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t xml:space="preserve">      </w:t>
      </w:r>
    </w:p>
    <w:p w14:paraId="69814173" w14:textId="77777777" w:rsidR="002D5DDE" w:rsidRPr="002D5DDE" w:rsidRDefault="002D5DDE" w:rsidP="002D5DDE">
      <w:pPr>
        <w:spacing w:line="240" w:lineRule="auto"/>
        <w:rPr>
          <w:rFonts w:eastAsia="Times New Roman" w:cs="Arial"/>
          <w:szCs w:val="20"/>
          <w:lang w:eastAsia="x-none"/>
        </w:rPr>
      </w:pP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r>
      <w:r w:rsidRPr="002D5DDE">
        <w:rPr>
          <w:rFonts w:eastAsia="Times New Roman" w:cs="Arial"/>
          <w:szCs w:val="20"/>
          <w:lang w:eastAsia="x-none"/>
        </w:rPr>
        <w:tab/>
        <w:t xml:space="preserve">      </w:t>
      </w:r>
      <w:r w:rsidRPr="002D5DDE">
        <w:rPr>
          <w:rFonts w:eastAsia="Times New Roman" w:cs="Arial"/>
          <w:szCs w:val="20"/>
          <w:lang w:val="x-none" w:eastAsia="x-none"/>
        </w:rPr>
        <w:tab/>
      </w:r>
      <w:r w:rsidRPr="002D5DDE">
        <w:rPr>
          <w:rFonts w:eastAsia="Times New Roman" w:cs="Arial"/>
          <w:szCs w:val="20"/>
          <w:lang w:eastAsia="x-none"/>
        </w:rPr>
        <w:t xml:space="preserve">                        </w:t>
      </w:r>
    </w:p>
    <w:p w14:paraId="1EB8CEB8" w14:textId="77777777" w:rsidR="002D5DDE" w:rsidRPr="002D5DDE" w:rsidRDefault="002D5DDE" w:rsidP="002D5DDE">
      <w:pPr>
        <w:spacing w:line="240" w:lineRule="auto"/>
        <w:rPr>
          <w:rFonts w:eastAsia="Times New Roman" w:cs="Arial"/>
          <w:b/>
          <w:i/>
          <w:sz w:val="18"/>
          <w:szCs w:val="18"/>
          <w:lang w:eastAsia="sl-SI"/>
        </w:rPr>
      </w:pPr>
    </w:p>
    <w:p w14:paraId="32DF1893" w14:textId="77777777" w:rsidR="002D5DDE" w:rsidRPr="002D5DDE" w:rsidRDefault="002D5DDE" w:rsidP="002D5DDE">
      <w:pPr>
        <w:spacing w:line="240" w:lineRule="auto"/>
        <w:rPr>
          <w:rFonts w:eastAsia="Times New Roman" w:cs="Arial"/>
          <w:b/>
          <w:i/>
          <w:sz w:val="18"/>
          <w:szCs w:val="18"/>
          <w:lang w:eastAsia="sl-SI"/>
        </w:rPr>
      </w:pPr>
    </w:p>
    <w:p w14:paraId="33BE8DEE" w14:textId="77777777" w:rsidR="002D5DDE" w:rsidRPr="002D5DDE" w:rsidRDefault="002D5DDE" w:rsidP="002D5DDE">
      <w:pPr>
        <w:spacing w:line="240" w:lineRule="auto"/>
        <w:rPr>
          <w:rFonts w:eastAsia="Times New Roman" w:cs="Arial"/>
          <w:b/>
          <w:i/>
          <w:sz w:val="18"/>
          <w:szCs w:val="18"/>
          <w:lang w:eastAsia="sl-SI"/>
        </w:rPr>
      </w:pPr>
    </w:p>
    <w:p w14:paraId="3057A4BA" w14:textId="77777777" w:rsidR="002D5DDE" w:rsidRPr="002D5DDE" w:rsidRDefault="002D5DDE" w:rsidP="002D5DDE">
      <w:pPr>
        <w:spacing w:line="240" w:lineRule="auto"/>
        <w:rPr>
          <w:rFonts w:eastAsia="Times New Roman" w:cs="Arial"/>
          <w:b/>
          <w:i/>
          <w:sz w:val="18"/>
          <w:szCs w:val="18"/>
          <w:lang w:eastAsia="sl-SI"/>
        </w:rPr>
      </w:pPr>
    </w:p>
    <w:p w14:paraId="2D572F11" w14:textId="77777777" w:rsidR="002D5DDE" w:rsidRPr="002D5DDE" w:rsidRDefault="002D5DDE" w:rsidP="002D5DDE">
      <w:pPr>
        <w:spacing w:line="240" w:lineRule="auto"/>
        <w:rPr>
          <w:rFonts w:eastAsia="Times New Roman" w:cs="Arial"/>
          <w:szCs w:val="20"/>
          <w:lang w:eastAsia="x-none"/>
        </w:rPr>
      </w:pPr>
      <w:r w:rsidRPr="002D5DDE">
        <w:rPr>
          <w:rFonts w:eastAsia="Times New Roman" w:cs="Arial"/>
          <w:b/>
          <w:i/>
          <w:sz w:val="18"/>
          <w:szCs w:val="18"/>
          <w:lang w:eastAsia="sl-SI"/>
        </w:rPr>
        <w:t xml:space="preserve">navodilo: </w:t>
      </w:r>
      <w:r w:rsidRPr="002D5DDE">
        <w:rPr>
          <w:rFonts w:eastAsia="Times New Roman" w:cs="Arial"/>
          <w:i/>
          <w:sz w:val="18"/>
          <w:szCs w:val="18"/>
          <w:lang w:eastAsia="sl-SI"/>
        </w:rPr>
        <w:t xml:space="preserve">Pri dokončni pogodbi se bodo dopolnili manjkajoči podatki glede na izbiro izvajalca. Pogodba mora biti </w:t>
      </w:r>
      <w:r w:rsidRPr="002D5DDE">
        <w:rPr>
          <w:rFonts w:eastAsia="Times New Roman" w:cs="Arial"/>
          <w:i/>
          <w:sz w:val="18"/>
          <w:szCs w:val="18"/>
          <w:u w:val="single"/>
          <w:lang w:eastAsia="sl-SI"/>
        </w:rPr>
        <w:t>na koncu parafirana in žigosana</w:t>
      </w:r>
      <w:r w:rsidRPr="002D5DDE">
        <w:rPr>
          <w:rFonts w:eastAsia="Times New Roman" w:cs="Arial"/>
          <w:i/>
          <w:sz w:val="18"/>
          <w:szCs w:val="18"/>
          <w:lang w:eastAsia="sl-SI"/>
        </w:rPr>
        <w:t>, s čimer ponudnik jamči, da se bo, v primeru da bo izbran, strinjal s pogodbenimi določili.</w:t>
      </w:r>
    </w:p>
    <w:p w14:paraId="04B55B33" w14:textId="77777777" w:rsidR="002D5DDE" w:rsidRPr="002D5DDE" w:rsidRDefault="002D5DDE" w:rsidP="002D5DDE">
      <w:pPr>
        <w:widowControl w:val="0"/>
        <w:autoSpaceDE w:val="0"/>
        <w:autoSpaceDN w:val="0"/>
        <w:adjustRightInd w:val="0"/>
        <w:spacing w:line="240" w:lineRule="auto"/>
        <w:rPr>
          <w:rFonts w:eastAsia="Times New Roman" w:cs="Arial"/>
          <w:lang w:eastAsia="sl-SI"/>
        </w:rPr>
      </w:pPr>
    </w:p>
    <w:sectPr w:rsidR="002D5DDE" w:rsidRPr="002D5DDE" w:rsidSect="00F7388E">
      <w:footerReference w:type="default" r:id="rId13"/>
      <w:footerReference w:type="first" r:id="rId14"/>
      <w:pgSz w:w="11906" w:h="16838" w:code="9"/>
      <w:pgMar w:top="1100" w:right="1418" w:bottom="1276" w:left="1418" w:header="709" w:footer="12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72CD8" w14:textId="77777777" w:rsidR="00937843" w:rsidRDefault="00937843" w:rsidP="00107834">
      <w:pPr>
        <w:spacing w:line="240" w:lineRule="auto"/>
      </w:pPr>
      <w:r>
        <w:separator/>
      </w:r>
    </w:p>
  </w:endnote>
  <w:endnote w:type="continuationSeparator" w:id="0">
    <w:p w14:paraId="2D359D19" w14:textId="77777777" w:rsidR="00937843" w:rsidRDefault="00937843"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7E550" w14:textId="77777777" w:rsidR="00083927" w:rsidRPr="00831D98" w:rsidRDefault="00083927"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DF7AA4">
      <w:rPr>
        <w:noProof/>
        <w:sz w:val="16"/>
        <w:szCs w:val="16"/>
      </w:rPr>
      <w:t>21</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DF7AA4">
      <w:rPr>
        <w:noProof/>
        <w:sz w:val="16"/>
        <w:szCs w:val="16"/>
      </w:rPr>
      <w:t>46</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08D67" w14:textId="77777777" w:rsidR="00083927" w:rsidRPr="00D15512" w:rsidRDefault="00083927" w:rsidP="00D15512">
    <w:pPr>
      <w:pStyle w:val="Noga"/>
      <w:tabs>
        <w:tab w:val="clear" w:pos="9072"/>
        <w:tab w:val="right" w:pos="9639"/>
      </w:tabs>
    </w:pPr>
    <w:r>
      <w:rPr>
        <w:noProof/>
        <w:lang w:eastAsia="sl-SI"/>
      </w:rPr>
      <mc:AlternateContent>
        <mc:Choice Requires="wps">
          <w:drawing>
            <wp:anchor distT="0" distB="0" distL="114300" distR="114300" simplePos="0" relativeHeight="251657728" behindDoc="0" locked="0" layoutInCell="1" allowOverlap="1" wp14:anchorId="76C7F8FA" wp14:editId="70A78EB8">
              <wp:simplePos x="0" y="0"/>
              <wp:positionH relativeFrom="column">
                <wp:posOffset>-548005</wp:posOffset>
              </wp:positionH>
              <wp:positionV relativeFrom="paragraph">
                <wp:posOffset>-104140</wp:posOffset>
              </wp:positionV>
              <wp:extent cx="251460" cy="66675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9BFAA" w14:textId="77777777" w:rsidR="00083927" w:rsidRDefault="00083927" w:rsidP="00D15512"/>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C7F8FA" id="_x0000_t202" coordsize="21600,21600" o:spt="202" path="m,l,21600r21600,l21600,xe">
              <v:stroke joinstyle="miter"/>
              <v:path gradientshapeok="t" o:connecttype="rect"/>
            </v:shapetype>
            <v:shape id="Text Box 8" o:spid="_x0000_s1026" type="#_x0000_t202" style="position:absolute;left:0;text-align:left;margin-left:-43.15pt;margin-top:-8.2pt;width:19.8pt;height:52.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" stroked="f">
              <v:textbox>
                <w:txbxContent>
                  <w:p w14:paraId="7C39BFAA" w14:textId="77777777" w:rsidR="00083927" w:rsidRDefault="00083927" w:rsidP="00D15512"/>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965A0" w14:textId="77777777" w:rsidR="00937843" w:rsidRDefault="00937843" w:rsidP="00107834">
      <w:pPr>
        <w:spacing w:line="240" w:lineRule="auto"/>
      </w:pPr>
      <w:r>
        <w:separator/>
      </w:r>
    </w:p>
  </w:footnote>
  <w:footnote w:type="continuationSeparator" w:id="0">
    <w:p w14:paraId="119E9EEE" w14:textId="77777777" w:rsidR="00937843" w:rsidRDefault="00937843" w:rsidP="001078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5C7"/>
    <w:multiLevelType w:val="hybridMultilevel"/>
    <w:tmpl w:val="27E84D6A"/>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43D0129E">
      <w:start w:val="5220"/>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E2E90"/>
    <w:multiLevelType w:val="multilevel"/>
    <w:tmpl w:val="70AAA324"/>
    <w:numStyleLink w:val="Natevanjestevilkami"/>
  </w:abstractNum>
  <w:abstractNum w:abstractNumId="2" w15:restartNumberingAfterBreak="0">
    <w:nsid w:val="09AB1B3F"/>
    <w:multiLevelType w:val="hybridMultilevel"/>
    <w:tmpl w:val="D14626A0"/>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25216"/>
    <w:multiLevelType w:val="hybridMultilevel"/>
    <w:tmpl w:val="93B625C2"/>
    <w:lvl w:ilvl="0" w:tplc="42C25D3E">
      <w:start w:val="522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1D0D1FE7"/>
    <w:multiLevelType w:val="multilevel"/>
    <w:tmpl w:val="2114831E"/>
    <w:lvl w:ilvl="0">
      <w:numFmt w:val="decimal"/>
      <w:pStyle w:val="Naslov1"/>
      <w:lvlText w:val=""/>
      <w:lvlJc w:val="left"/>
    </w:lvl>
    <w:lvl w:ilvl="1">
      <w:numFmt w:val="decimal"/>
      <w:pStyle w:val="Naslov2"/>
      <w:lvlText w:val=""/>
      <w:lvlJc w:val="left"/>
    </w:lvl>
    <w:lvl w:ilvl="2">
      <w:numFmt w:val="decimal"/>
      <w:pStyle w:val="Naslov3"/>
      <w:lvlText w:val=""/>
      <w:lvlJc w:val="left"/>
    </w:lvl>
    <w:lvl w:ilvl="3">
      <w:numFmt w:val="decimal"/>
      <w:pStyle w:val="Naslov4"/>
      <w:lvlText w:val=""/>
      <w:lvlJc w:val="left"/>
    </w:lvl>
    <w:lvl w:ilvl="4">
      <w:numFmt w:val="decimal"/>
      <w:pStyle w:val="Naslov5"/>
      <w:lvlText w:val=""/>
      <w:lvlJc w:val="left"/>
    </w:lvl>
    <w:lvl w:ilvl="5">
      <w:numFmt w:val="decimal"/>
      <w:pStyle w:val="Naslov6"/>
      <w:lvlText w:val=""/>
      <w:lvlJc w:val="left"/>
    </w:lvl>
    <w:lvl w:ilvl="6">
      <w:numFmt w:val="decimal"/>
      <w:pStyle w:val="Naslov7"/>
      <w:lvlText w:val=""/>
      <w:lvlJc w:val="left"/>
    </w:lvl>
    <w:lvl w:ilvl="7">
      <w:numFmt w:val="decimal"/>
      <w:pStyle w:val="Naslov8"/>
      <w:lvlText w:val=""/>
      <w:lvlJc w:val="left"/>
    </w:lvl>
    <w:lvl w:ilvl="8">
      <w:numFmt w:val="decimal"/>
      <w:pStyle w:val="Naslov9"/>
      <w:lvlText w:val=""/>
      <w:lvlJc w:val="left"/>
    </w:lvl>
  </w:abstractNum>
  <w:abstractNum w:abstractNumId="7" w15:restartNumberingAfterBreak="0">
    <w:nsid w:val="27A35E6C"/>
    <w:multiLevelType w:val="hybridMultilevel"/>
    <w:tmpl w:val="500A16F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60149"/>
    <w:multiLevelType w:val="hybridMultilevel"/>
    <w:tmpl w:val="FBC4323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C8D5073"/>
    <w:multiLevelType w:val="singleLevel"/>
    <w:tmpl w:val="18A26E92"/>
    <w:lvl w:ilvl="0">
      <w:start w:val="1"/>
      <w:numFmt w:val="bullet"/>
      <w:lvlText w:val=""/>
      <w:lvlJc w:val="left"/>
      <w:pPr>
        <w:tabs>
          <w:tab w:val="num" w:pos="360"/>
        </w:tabs>
        <w:ind w:left="360" w:hanging="360"/>
      </w:pPr>
      <w:rPr>
        <w:rFonts w:ascii="Wingdings" w:hAnsi="Wingdings" w:hint="default"/>
        <w:color w:val="auto"/>
      </w:rPr>
    </w:lvl>
  </w:abstractNum>
  <w:abstractNum w:abstractNumId="10" w15:restartNumberingAfterBreak="0">
    <w:nsid w:val="2F4E0AA1"/>
    <w:multiLevelType w:val="hybridMultilevel"/>
    <w:tmpl w:val="C54A3EA8"/>
    <w:lvl w:ilvl="0" w:tplc="7A92A9B2">
      <w:start w:val="1"/>
      <w:numFmt w:val="bullet"/>
      <w:lvlText w:val=""/>
      <w:lvlJc w:val="left"/>
      <w:pPr>
        <w:tabs>
          <w:tab w:val="num" w:pos="567"/>
        </w:tabs>
        <w:ind w:left="567" w:hanging="56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4C1A61"/>
    <w:multiLevelType w:val="hybridMultilevel"/>
    <w:tmpl w:val="7C78AC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1D2E57"/>
    <w:multiLevelType w:val="hybridMultilevel"/>
    <w:tmpl w:val="E1144462"/>
    <w:lvl w:ilvl="0" w:tplc="42C25D3E">
      <w:start w:val="5220"/>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A15DFB"/>
    <w:multiLevelType w:val="hybridMultilevel"/>
    <w:tmpl w:val="3BF6E04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FF31C7B"/>
    <w:multiLevelType w:val="hybridMultilevel"/>
    <w:tmpl w:val="544C7466"/>
    <w:lvl w:ilvl="0" w:tplc="3A08B416">
      <w:start w:val="1"/>
      <w:numFmt w:val="decimal"/>
      <w:lvlText w:val="%1. "/>
      <w:lvlJc w:val="left"/>
      <w:pPr>
        <w:ind w:left="786"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17" w15:restartNumberingAfterBreak="0">
    <w:nsid w:val="41355E7D"/>
    <w:multiLevelType w:val="hybridMultilevel"/>
    <w:tmpl w:val="6480D6F4"/>
    <w:lvl w:ilvl="0" w:tplc="60C033D0">
      <w:start w:val="1"/>
      <w:numFmt w:val="upperRoman"/>
      <w:lvlText w:val="%1."/>
      <w:lvlJc w:val="left"/>
      <w:pPr>
        <w:tabs>
          <w:tab w:val="num" w:pos="1080"/>
        </w:tabs>
        <w:ind w:left="1080" w:hanging="720"/>
      </w:pPr>
      <w:rPr>
        <w:rFonts w:hint="default"/>
      </w:rPr>
    </w:lvl>
    <w:lvl w:ilvl="1" w:tplc="D8D854FC">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425001E"/>
    <w:multiLevelType w:val="hybridMultilevel"/>
    <w:tmpl w:val="DE98F070"/>
    <w:lvl w:ilvl="0" w:tplc="7ABC05E0">
      <w:start w:val="10"/>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A2250B3"/>
    <w:multiLevelType w:val="hybridMultilevel"/>
    <w:tmpl w:val="3F4252F4"/>
    <w:lvl w:ilvl="0" w:tplc="98407720">
      <w:start w:val="1"/>
      <w:numFmt w:val="decimal"/>
      <w:lvlText w:val="%1. "/>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C011542"/>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8124A4"/>
    <w:multiLevelType w:val="hybridMultilevel"/>
    <w:tmpl w:val="CAFA639A"/>
    <w:lvl w:ilvl="0" w:tplc="94062842">
      <w:numFmt w:val="bullet"/>
      <w:lvlText w:val="-"/>
      <w:lvlJc w:val="left"/>
      <w:pPr>
        <w:ind w:left="360" w:hanging="360"/>
      </w:pPr>
      <w:rPr>
        <w:rFonts w:ascii="Arial" w:eastAsiaTheme="minorHAnsi" w:hAnsi="Arial" w:cs="Arial" w:hint="default"/>
        <w:color w:val="000000"/>
        <w:sz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767192B"/>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5" w15:restartNumberingAfterBreak="0">
    <w:nsid w:val="6E016AE8"/>
    <w:multiLevelType w:val="multilevel"/>
    <w:tmpl w:val="2114831E"/>
    <w:styleLink w:val="Headings1"/>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6F7A6E96"/>
    <w:multiLevelType w:val="hybridMultilevel"/>
    <w:tmpl w:val="EBE66B44"/>
    <w:lvl w:ilvl="0" w:tplc="0424000F">
      <w:start w:val="1"/>
      <w:numFmt w:val="decimal"/>
      <w:lvlText w:val="%1."/>
      <w:lvlJc w:val="left"/>
      <w:pPr>
        <w:ind w:left="578" w:hanging="360"/>
      </w:pPr>
      <w:rPr>
        <w:rFonts w:hint="default"/>
      </w:r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27" w15:restartNumberingAfterBreak="0">
    <w:nsid w:val="6FFA1B27"/>
    <w:multiLevelType w:val="hybridMultilevel"/>
    <w:tmpl w:val="D6448BB6"/>
    <w:lvl w:ilvl="0" w:tplc="A11ADB5E">
      <w:start w:val="4"/>
      <w:numFmt w:val="bullet"/>
      <w:lvlText w:val="-"/>
      <w:lvlJc w:val="left"/>
      <w:pPr>
        <w:tabs>
          <w:tab w:val="num" w:pos="360"/>
        </w:tabs>
        <w:ind w:left="360" w:hanging="360"/>
      </w:pPr>
      <w:rPr>
        <w:rFonts w:ascii="Tahoma" w:eastAsia="Times New Roman" w:hAnsi="Tahoma" w:cs="Tahoma"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3EC04A1"/>
    <w:multiLevelType w:val="hybridMultilevel"/>
    <w:tmpl w:val="9964395C"/>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6FC6F02"/>
    <w:multiLevelType w:val="hybridMultilevel"/>
    <w:tmpl w:val="642A197A"/>
    <w:lvl w:ilvl="0" w:tplc="275E8BAA">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75E28EB"/>
    <w:multiLevelType w:val="hybridMultilevel"/>
    <w:tmpl w:val="D6CE577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7A6649D"/>
    <w:multiLevelType w:val="hybridMultilevel"/>
    <w:tmpl w:val="805023B0"/>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96B5ED5"/>
    <w:multiLevelType w:val="hybridMultilevel"/>
    <w:tmpl w:val="C8561150"/>
    <w:lvl w:ilvl="0" w:tplc="BEB6DF2A">
      <w:start w:val="1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DC37142"/>
    <w:multiLevelType w:val="hybridMultilevel"/>
    <w:tmpl w:val="78442598"/>
    <w:lvl w:ilvl="0" w:tplc="94062842">
      <w:numFmt w:val="bullet"/>
      <w:lvlText w:val="-"/>
      <w:lvlJc w:val="left"/>
      <w:pPr>
        <w:ind w:left="720" w:hanging="360"/>
      </w:pPr>
      <w:rPr>
        <w:rFonts w:ascii="Arial" w:eastAsiaTheme="minorHAnsi" w:hAnsi="Arial" w:cs="Arial" w:hint="default"/>
        <w:color w:val="000000"/>
        <w:sz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E124433"/>
    <w:multiLevelType w:val="hybridMultilevel"/>
    <w:tmpl w:val="4FD2A26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5"/>
  </w:num>
  <w:num w:numId="2">
    <w:abstractNumId w:val="6"/>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
    <w:abstractNumId w:val="24"/>
  </w:num>
  <w:num w:numId="4">
    <w:abstractNumId w:val="16"/>
  </w:num>
  <w:num w:numId="5">
    <w:abstractNumId w:val="20"/>
  </w:num>
  <w:num w:numId="6">
    <w:abstractNumId w:val="5"/>
  </w:num>
  <w:num w:numId="7">
    <w:abstractNumId w:val="1"/>
    <w:lvlOverride w:ilvl="1">
      <w:lvl w:ilvl="1">
        <w:start w:val="1"/>
        <w:numFmt w:val="decimal"/>
        <w:pStyle w:val="Natevanjestevilkami2"/>
        <w:lvlText w:val="%1.%2"/>
        <w:lvlJc w:val="left"/>
        <w:pPr>
          <w:ind w:left="1021" w:hanging="664"/>
        </w:pPr>
        <w:rPr>
          <w:rFonts w:hint="default"/>
          <w:strike w:val="0"/>
        </w:rPr>
      </w:lvl>
    </w:lvlOverride>
  </w:num>
  <w:num w:numId="8">
    <w:abstractNumId w:val="26"/>
  </w:num>
  <w:num w:numId="9">
    <w:abstractNumId w:val="31"/>
  </w:num>
  <w:num w:numId="10">
    <w:abstractNumId w:val="11"/>
  </w:num>
  <w:num w:numId="11">
    <w:abstractNumId w:val="12"/>
  </w:num>
  <w:num w:numId="12">
    <w:abstractNumId w:val="19"/>
  </w:num>
  <w:num w:numId="13">
    <w:abstractNumId w:val="23"/>
  </w:num>
  <w:num w:numId="14">
    <w:abstractNumId w:val="13"/>
  </w:num>
  <w:num w:numId="15">
    <w:abstractNumId w:val="28"/>
  </w:num>
  <w:num w:numId="16">
    <w:abstractNumId w:val="8"/>
  </w:num>
  <w:num w:numId="17">
    <w:abstractNumId w:val="9"/>
  </w:num>
  <w:num w:numId="18">
    <w:abstractNumId w:val="21"/>
  </w:num>
  <w:num w:numId="19">
    <w:abstractNumId w:val="15"/>
  </w:num>
  <w:num w:numId="20">
    <w:abstractNumId w:val="30"/>
  </w:num>
  <w:num w:numId="21">
    <w:abstractNumId w:val="27"/>
  </w:num>
  <w:num w:numId="22">
    <w:abstractNumId w:val="17"/>
  </w:num>
  <w:num w:numId="23">
    <w:abstractNumId w:val="2"/>
  </w:num>
  <w:num w:numId="24">
    <w:abstractNumId w:val="3"/>
  </w:num>
  <w:num w:numId="25">
    <w:abstractNumId w:val="14"/>
  </w:num>
  <w:num w:numId="26">
    <w:abstractNumId w:val="0"/>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4"/>
  </w:num>
  <w:num w:numId="30">
    <w:abstractNumId w:val="4"/>
  </w:num>
  <w:num w:numId="31">
    <w:abstractNumId w:val="18"/>
  </w:num>
  <w:num w:numId="32">
    <w:abstractNumId w:val="32"/>
  </w:num>
  <w:num w:numId="33">
    <w:abstractNumId w:val="22"/>
  </w:num>
  <w:num w:numId="34">
    <w:abstractNumId w:val="29"/>
  </w:num>
  <w:num w:numId="35">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ocumentProtection w:edit="readOnly"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E26"/>
    <w:rsid w:val="00000195"/>
    <w:rsid w:val="00002190"/>
    <w:rsid w:val="00002A2A"/>
    <w:rsid w:val="00002B65"/>
    <w:rsid w:val="00004B23"/>
    <w:rsid w:val="000054C3"/>
    <w:rsid w:val="000056CE"/>
    <w:rsid w:val="0000573E"/>
    <w:rsid w:val="00005F4B"/>
    <w:rsid w:val="00010031"/>
    <w:rsid w:val="00010E67"/>
    <w:rsid w:val="00011ADB"/>
    <w:rsid w:val="00014055"/>
    <w:rsid w:val="000154A0"/>
    <w:rsid w:val="00015607"/>
    <w:rsid w:val="00015DD6"/>
    <w:rsid w:val="00021DF5"/>
    <w:rsid w:val="00026696"/>
    <w:rsid w:val="000268FF"/>
    <w:rsid w:val="00030521"/>
    <w:rsid w:val="00030BE3"/>
    <w:rsid w:val="000342D5"/>
    <w:rsid w:val="000344DF"/>
    <w:rsid w:val="0003458C"/>
    <w:rsid w:val="00036F57"/>
    <w:rsid w:val="00040055"/>
    <w:rsid w:val="00041E70"/>
    <w:rsid w:val="00042CB9"/>
    <w:rsid w:val="00043AA2"/>
    <w:rsid w:val="000442AC"/>
    <w:rsid w:val="0004594E"/>
    <w:rsid w:val="00045B00"/>
    <w:rsid w:val="00053B35"/>
    <w:rsid w:val="0005572D"/>
    <w:rsid w:val="000557AB"/>
    <w:rsid w:val="000578AC"/>
    <w:rsid w:val="00060E2A"/>
    <w:rsid w:val="00061060"/>
    <w:rsid w:val="0006117D"/>
    <w:rsid w:val="0006253A"/>
    <w:rsid w:val="000628C5"/>
    <w:rsid w:val="00063455"/>
    <w:rsid w:val="00063B16"/>
    <w:rsid w:val="00064B8C"/>
    <w:rsid w:val="0006500B"/>
    <w:rsid w:val="0006509F"/>
    <w:rsid w:val="000654E0"/>
    <w:rsid w:val="00065CD3"/>
    <w:rsid w:val="00065D5C"/>
    <w:rsid w:val="00066C3A"/>
    <w:rsid w:val="0007004C"/>
    <w:rsid w:val="000737A2"/>
    <w:rsid w:val="000757BF"/>
    <w:rsid w:val="000771A5"/>
    <w:rsid w:val="00077BD5"/>
    <w:rsid w:val="0008140E"/>
    <w:rsid w:val="00082C19"/>
    <w:rsid w:val="00083927"/>
    <w:rsid w:val="000847A8"/>
    <w:rsid w:val="00085A98"/>
    <w:rsid w:val="00087400"/>
    <w:rsid w:val="0009023D"/>
    <w:rsid w:val="000903CA"/>
    <w:rsid w:val="000918E8"/>
    <w:rsid w:val="00091B32"/>
    <w:rsid w:val="00092CF4"/>
    <w:rsid w:val="00092E59"/>
    <w:rsid w:val="000932B6"/>
    <w:rsid w:val="0009646F"/>
    <w:rsid w:val="000965DF"/>
    <w:rsid w:val="000978F8"/>
    <w:rsid w:val="00097949"/>
    <w:rsid w:val="0009799E"/>
    <w:rsid w:val="00097A70"/>
    <w:rsid w:val="000A351D"/>
    <w:rsid w:val="000A371D"/>
    <w:rsid w:val="000A4471"/>
    <w:rsid w:val="000A45B0"/>
    <w:rsid w:val="000A4B6A"/>
    <w:rsid w:val="000A71DC"/>
    <w:rsid w:val="000B58C1"/>
    <w:rsid w:val="000B66C4"/>
    <w:rsid w:val="000B7A9C"/>
    <w:rsid w:val="000C56FF"/>
    <w:rsid w:val="000C6162"/>
    <w:rsid w:val="000C735E"/>
    <w:rsid w:val="000C799C"/>
    <w:rsid w:val="000C7E71"/>
    <w:rsid w:val="000D00E0"/>
    <w:rsid w:val="000E0431"/>
    <w:rsid w:val="000E0AAA"/>
    <w:rsid w:val="000E2AF5"/>
    <w:rsid w:val="000E6F20"/>
    <w:rsid w:val="000E7E80"/>
    <w:rsid w:val="000F0796"/>
    <w:rsid w:val="000F085B"/>
    <w:rsid w:val="000F311D"/>
    <w:rsid w:val="000F75C6"/>
    <w:rsid w:val="0010091F"/>
    <w:rsid w:val="00101682"/>
    <w:rsid w:val="001024D4"/>
    <w:rsid w:val="001027F0"/>
    <w:rsid w:val="00103125"/>
    <w:rsid w:val="00103EAE"/>
    <w:rsid w:val="00107834"/>
    <w:rsid w:val="0011549B"/>
    <w:rsid w:val="0011613B"/>
    <w:rsid w:val="00120550"/>
    <w:rsid w:val="00121908"/>
    <w:rsid w:val="00121D64"/>
    <w:rsid w:val="00126055"/>
    <w:rsid w:val="00126FA0"/>
    <w:rsid w:val="00127FD6"/>
    <w:rsid w:val="00130591"/>
    <w:rsid w:val="001317DD"/>
    <w:rsid w:val="00131CF2"/>
    <w:rsid w:val="00133CDA"/>
    <w:rsid w:val="00134A95"/>
    <w:rsid w:val="001351BB"/>
    <w:rsid w:val="00140271"/>
    <w:rsid w:val="001403AF"/>
    <w:rsid w:val="00140E90"/>
    <w:rsid w:val="00142B7E"/>
    <w:rsid w:val="00142DCD"/>
    <w:rsid w:val="00142EA9"/>
    <w:rsid w:val="00144B04"/>
    <w:rsid w:val="0014694B"/>
    <w:rsid w:val="001501B7"/>
    <w:rsid w:val="0015025D"/>
    <w:rsid w:val="00150B80"/>
    <w:rsid w:val="00152883"/>
    <w:rsid w:val="00152B13"/>
    <w:rsid w:val="00152E3B"/>
    <w:rsid w:val="00155425"/>
    <w:rsid w:val="00155FB8"/>
    <w:rsid w:val="00156A5D"/>
    <w:rsid w:val="00157735"/>
    <w:rsid w:val="001601E4"/>
    <w:rsid w:val="00161559"/>
    <w:rsid w:val="00161942"/>
    <w:rsid w:val="00163D00"/>
    <w:rsid w:val="00164F36"/>
    <w:rsid w:val="00166B3B"/>
    <w:rsid w:val="00167A59"/>
    <w:rsid w:val="0017000F"/>
    <w:rsid w:val="00170CE9"/>
    <w:rsid w:val="001711A6"/>
    <w:rsid w:val="001716C5"/>
    <w:rsid w:val="0017436F"/>
    <w:rsid w:val="00174D87"/>
    <w:rsid w:val="001806E7"/>
    <w:rsid w:val="00182BED"/>
    <w:rsid w:val="0018465B"/>
    <w:rsid w:val="00185026"/>
    <w:rsid w:val="0018717F"/>
    <w:rsid w:val="001875FC"/>
    <w:rsid w:val="00190652"/>
    <w:rsid w:val="001910B5"/>
    <w:rsid w:val="00192194"/>
    <w:rsid w:val="00194780"/>
    <w:rsid w:val="0019585D"/>
    <w:rsid w:val="00195B86"/>
    <w:rsid w:val="00197919"/>
    <w:rsid w:val="001A04ED"/>
    <w:rsid w:val="001A1397"/>
    <w:rsid w:val="001A407F"/>
    <w:rsid w:val="001A6646"/>
    <w:rsid w:val="001B0726"/>
    <w:rsid w:val="001B17BB"/>
    <w:rsid w:val="001B366D"/>
    <w:rsid w:val="001B5F53"/>
    <w:rsid w:val="001B6746"/>
    <w:rsid w:val="001B6B52"/>
    <w:rsid w:val="001C1692"/>
    <w:rsid w:val="001C305D"/>
    <w:rsid w:val="001C3B9F"/>
    <w:rsid w:val="001C465D"/>
    <w:rsid w:val="001C5AE3"/>
    <w:rsid w:val="001C6056"/>
    <w:rsid w:val="001C726D"/>
    <w:rsid w:val="001D46BA"/>
    <w:rsid w:val="001D5F7B"/>
    <w:rsid w:val="001D6A27"/>
    <w:rsid w:val="001E0351"/>
    <w:rsid w:val="001E1031"/>
    <w:rsid w:val="001E1E80"/>
    <w:rsid w:val="001E2EA1"/>
    <w:rsid w:val="001E685C"/>
    <w:rsid w:val="001F0C07"/>
    <w:rsid w:val="001F22A5"/>
    <w:rsid w:val="001F2C54"/>
    <w:rsid w:val="001F614F"/>
    <w:rsid w:val="001F6311"/>
    <w:rsid w:val="001F6F87"/>
    <w:rsid w:val="001F77E8"/>
    <w:rsid w:val="002016D3"/>
    <w:rsid w:val="00203401"/>
    <w:rsid w:val="00213124"/>
    <w:rsid w:val="00213A94"/>
    <w:rsid w:val="002168E4"/>
    <w:rsid w:val="00217E26"/>
    <w:rsid w:val="0022208A"/>
    <w:rsid w:val="00224601"/>
    <w:rsid w:val="0022522F"/>
    <w:rsid w:val="00226B8E"/>
    <w:rsid w:val="00227C57"/>
    <w:rsid w:val="00230113"/>
    <w:rsid w:val="0023180E"/>
    <w:rsid w:val="00232CB5"/>
    <w:rsid w:val="0023306B"/>
    <w:rsid w:val="002336D8"/>
    <w:rsid w:val="00234453"/>
    <w:rsid w:val="00237077"/>
    <w:rsid w:val="00240586"/>
    <w:rsid w:val="00241067"/>
    <w:rsid w:val="00242AB7"/>
    <w:rsid w:val="00244EAA"/>
    <w:rsid w:val="00250608"/>
    <w:rsid w:val="0025212F"/>
    <w:rsid w:val="0025247D"/>
    <w:rsid w:val="002524C6"/>
    <w:rsid w:val="00253304"/>
    <w:rsid w:val="00255517"/>
    <w:rsid w:val="00257A36"/>
    <w:rsid w:val="00261DF2"/>
    <w:rsid w:val="0026289B"/>
    <w:rsid w:val="002639F8"/>
    <w:rsid w:val="00263F7A"/>
    <w:rsid w:val="002653D1"/>
    <w:rsid w:val="00267FC4"/>
    <w:rsid w:val="00270A35"/>
    <w:rsid w:val="00273603"/>
    <w:rsid w:val="00274551"/>
    <w:rsid w:val="002769E8"/>
    <w:rsid w:val="00276D33"/>
    <w:rsid w:val="002774F4"/>
    <w:rsid w:val="00280C52"/>
    <w:rsid w:val="002814E9"/>
    <w:rsid w:val="00281AAF"/>
    <w:rsid w:val="002821C7"/>
    <w:rsid w:val="00282C53"/>
    <w:rsid w:val="002838E4"/>
    <w:rsid w:val="00285458"/>
    <w:rsid w:val="002857A0"/>
    <w:rsid w:val="002858FD"/>
    <w:rsid w:val="002903E9"/>
    <w:rsid w:val="00290BAC"/>
    <w:rsid w:val="002919DC"/>
    <w:rsid w:val="00292D53"/>
    <w:rsid w:val="00295361"/>
    <w:rsid w:val="002958FE"/>
    <w:rsid w:val="002A013A"/>
    <w:rsid w:val="002A0E82"/>
    <w:rsid w:val="002A367F"/>
    <w:rsid w:val="002A4D70"/>
    <w:rsid w:val="002A63E4"/>
    <w:rsid w:val="002A6853"/>
    <w:rsid w:val="002B01E6"/>
    <w:rsid w:val="002B0699"/>
    <w:rsid w:val="002B0C97"/>
    <w:rsid w:val="002B2B13"/>
    <w:rsid w:val="002B4AE8"/>
    <w:rsid w:val="002B4B54"/>
    <w:rsid w:val="002B4D4A"/>
    <w:rsid w:val="002B5236"/>
    <w:rsid w:val="002B688F"/>
    <w:rsid w:val="002C035F"/>
    <w:rsid w:val="002C173A"/>
    <w:rsid w:val="002C427C"/>
    <w:rsid w:val="002C4346"/>
    <w:rsid w:val="002C5389"/>
    <w:rsid w:val="002C5C15"/>
    <w:rsid w:val="002C60B6"/>
    <w:rsid w:val="002D0474"/>
    <w:rsid w:val="002D15D9"/>
    <w:rsid w:val="002D473D"/>
    <w:rsid w:val="002D4F2D"/>
    <w:rsid w:val="002D5895"/>
    <w:rsid w:val="002D5DDE"/>
    <w:rsid w:val="002D6CB5"/>
    <w:rsid w:val="002E06AA"/>
    <w:rsid w:val="002E383E"/>
    <w:rsid w:val="002E4ECA"/>
    <w:rsid w:val="002E7D76"/>
    <w:rsid w:val="002F27C4"/>
    <w:rsid w:val="002F35E2"/>
    <w:rsid w:val="002F385D"/>
    <w:rsid w:val="002F3D91"/>
    <w:rsid w:val="002F5592"/>
    <w:rsid w:val="002F6A81"/>
    <w:rsid w:val="002F7658"/>
    <w:rsid w:val="002F7F47"/>
    <w:rsid w:val="002F7F9C"/>
    <w:rsid w:val="00300276"/>
    <w:rsid w:val="0030028A"/>
    <w:rsid w:val="00301510"/>
    <w:rsid w:val="00302BC8"/>
    <w:rsid w:val="00303271"/>
    <w:rsid w:val="00304BC5"/>
    <w:rsid w:val="00306288"/>
    <w:rsid w:val="00306937"/>
    <w:rsid w:val="00307EBF"/>
    <w:rsid w:val="00307F19"/>
    <w:rsid w:val="00307F37"/>
    <w:rsid w:val="003109B4"/>
    <w:rsid w:val="00312A5C"/>
    <w:rsid w:val="00312AD7"/>
    <w:rsid w:val="003151FD"/>
    <w:rsid w:val="003174CC"/>
    <w:rsid w:val="003177CD"/>
    <w:rsid w:val="00320AE5"/>
    <w:rsid w:val="0032157B"/>
    <w:rsid w:val="00321E8F"/>
    <w:rsid w:val="003220BA"/>
    <w:rsid w:val="0032399A"/>
    <w:rsid w:val="00323CB9"/>
    <w:rsid w:val="00323DE4"/>
    <w:rsid w:val="00327FD1"/>
    <w:rsid w:val="003334F7"/>
    <w:rsid w:val="00333B73"/>
    <w:rsid w:val="003341A3"/>
    <w:rsid w:val="003353C1"/>
    <w:rsid w:val="00335EE6"/>
    <w:rsid w:val="00336224"/>
    <w:rsid w:val="00337971"/>
    <w:rsid w:val="00342B1C"/>
    <w:rsid w:val="003439F3"/>
    <w:rsid w:val="00343A24"/>
    <w:rsid w:val="003449E3"/>
    <w:rsid w:val="00344EE3"/>
    <w:rsid w:val="003468BE"/>
    <w:rsid w:val="00347BA1"/>
    <w:rsid w:val="00347BB3"/>
    <w:rsid w:val="00350D7A"/>
    <w:rsid w:val="0035229F"/>
    <w:rsid w:val="003529CF"/>
    <w:rsid w:val="0035302A"/>
    <w:rsid w:val="00354169"/>
    <w:rsid w:val="00355628"/>
    <w:rsid w:val="0035658C"/>
    <w:rsid w:val="0036068B"/>
    <w:rsid w:val="00360B5B"/>
    <w:rsid w:val="00361663"/>
    <w:rsid w:val="00361E99"/>
    <w:rsid w:val="003669F0"/>
    <w:rsid w:val="00366B65"/>
    <w:rsid w:val="003671D7"/>
    <w:rsid w:val="0037030A"/>
    <w:rsid w:val="00372706"/>
    <w:rsid w:val="00375E04"/>
    <w:rsid w:val="00376417"/>
    <w:rsid w:val="00377D11"/>
    <w:rsid w:val="003807D9"/>
    <w:rsid w:val="00380A46"/>
    <w:rsid w:val="00383711"/>
    <w:rsid w:val="00384883"/>
    <w:rsid w:val="00384ABA"/>
    <w:rsid w:val="003909C0"/>
    <w:rsid w:val="00393679"/>
    <w:rsid w:val="00393BED"/>
    <w:rsid w:val="00396276"/>
    <w:rsid w:val="003A00D9"/>
    <w:rsid w:val="003A220F"/>
    <w:rsid w:val="003A2341"/>
    <w:rsid w:val="003A259E"/>
    <w:rsid w:val="003A2683"/>
    <w:rsid w:val="003A272C"/>
    <w:rsid w:val="003A2A07"/>
    <w:rsid w:val="003A2B68"/>
    <w:rsid w:val="003A30C3"/>
    <w:rsid w:val="003A3E5A"/>
    <w:rsid w:val="003A47A0"/>
    <w:rsid w:val="003A77BA"/>
    <w:rsid w:val="003B0F86"/>
    <w:rsid w:val="003B258A"/>
    <w:rsid w:val="003B2D2C"/>
    <w:rsid w:val="003B36F2"/>
    <w:rsid w:val="003B3D1E"/>
    <w:rsid w:val="003B4010"/>
    <w:rsid w:val="003B5B0C"/>
    <w:rsid w:val="003B5E6F"/>
    <w:rsid w:val="003B6034"/>
    <w:rsid w:val="003B66CD"/>
    <w:rsid w:val="003B7E6C"/>
    <w:rsid w:val="003C020D"/>
    <w:rsid w:val="003C29BB"/>
    <w:rsid w:val="003C5CB2"/>
    <w:rsid w:val="003C6325"/>
    <w:rsid w:val="003D09CD"/>
    <w:rsid w:val="003D1F76"/>
    <w:rsid w:val="003D2E5D"/>
    <w:rsid w:val="003D303E"/>
    <w:rsid w:val="003D588D"/>
    <w:rsid w:val="003D6333"/>
    <w:rsid w:val="003D6F8D"/>
    <w:rsid w:val="003E0C42"/>
    <w:rsid w:val="003E2C47"/>
    <w:rsid w:val="003E4BE3"/>
    <w:rsid w:val="003E60C7"/>
    <w:rsid w:val="003E623E"/>
    <w:rsid w:val="003E6AF5"/>
    <w:rsid w:val="003F03AB"/>
    <w:rsid w:val="003F03D3"/>
    <w:rsid w:val="003F1F8C"/>
    <w:rsid w:val="003F4FDA"/>
    <w:rsid w:val="003F7A34"/>
    <w:rsid w:val="003F7D4F"/>
    <w:rsid w:val="00400A3C"/>
    <w:rsid w:val="004019A4"/>
    <w:rsid w:val="00402745"/>
    <w:rsid w:val="004033F2"/>
    <w:rsid w:val="00410ACE"/>
    <w:rsid w:val="004117FD"/>
    <w:rsid w:val="0041279A"/>
    <w:rsid w:val="004208C6"/>
    <w:rsid w:val="0042464F"/>
    <w:rsid w:val="00425A95"/>
    <w:rsid w:val="004306AB"/>
    <w:rsid w:val="00431E63"/>
    <w:rsid w:val="00433926"/>
    <w:rsid w:val="0043429B"/>
    <w:rsid w:val="0043505C"/>
    <w:rsid w:val="004366B0"/>
    <w:rsid w:val="00437E39"/>
    <w:rsid w:val="00442626"/>
    <w:rsid w:val="00442953"/>
    <w:rsid w:val="00443B44"/>
    <w:rsid w:val="0044429C"/>
    <w:rsid w:val="00444A46"/>
    <w:rsid w:val="00445DA3"/>
    <w:rsid w:val="00445FA8"/>
    <w:rsid w:val="00446057"/>
    <w:rsid w:val="00450C66"/>
    <w:rsid w:val="00450FAE"/>
    <w:rsid w:val="00451C1E"/>
    <w:rsid w:val="00452281"/>
    <w:rsid w:val="0045238D"/>
    <w:rsid w:val="00452E91"/>
    <w:rsid w:val="00454491"/>
    <w:rsid w:val="004557C0"/>
    <w:rsid w:val="00455CB9"/>
    <w:rsid w:val="00455DD3"/>
    <w:rsid w:val="00455F3B"/>
    <w:rsid w:val="004574D9"/>
    <w:rsid w:val="00461789"/>
    <w:rsid w:val="00462D76"/>
    <w:rsid w:val="00463892"/>
    <w:rsid w:val="00464036"/>
    <w:rsid w:val="00464655"/>
    <w:rsid w:val="00466916"/>
    <w:rsid w:val="004703FC"/>
    <w:rsid w:val="00470593"/>
    <w:rsid w:val="00470CB5"/>
    <w:rsid w:val="00470FE0"/>
    <w:rsid w:val="004714FE"/>
    <w:rsid w:val="00471DA8"/>
    <w:rsid w:val="0047215B"/>
    <w:rsid w:val="00472FAF"/>
    <w:rsid w:val="00473902"/>
    <w:rsid w:val="00473C84"/>
    <w:rsid w:val="00477B39"/>
    <w:rsid w:val="00481508"/>
    <w:rsid w:val="004819CB"/>
    <w:rsid w:val="00483EF1"/>
    <w:rsid w:val="004843FD"/>
    <w:rsid w:val="00485D1D"/>
    <w:rsid w:val="0048731A"/>
    <w:rsid w:val="00491A21"/>
    <w:rsid w:val="004923FB"/>
    <w:rsid w:val="004939ED"/>
    <w:rsid w:val="00493E11"/>
    <w:rsid w:val="0049684E"/>
    <w:rsid w:val="00496AF7"/>
    <w:rsid w:val="00496C55"/>
    <w:rsid w:val="004A06D9"/>
    <w:rsid w:val="004A20B9"/>
    <w:rsid w:val="004A62FF"/>
    <w:rsid w:val="004A6918"/>
    <w:rsid w:val="004A7E58"/>
    <w:rsid w:val="004B4AED"/>
    <w:rsid w:val="004B4DB1"/>
    <w:rsid w:val="004B5BF5"/>
    <w:rsid w:val="004B6947"/>
    <w:rsid w:val="004B7F76"/>
    <w:rsid w:val="004C3152"/>
    <w:rsid w:val="004C33C4"/>
    <w:rsid w:val="004C4E43"/>
    <w:rsid w:val="004C6D4D"/>
    <w:rsid w:val="004C6F58"/>
    <w:rsid w:val="004C763D"/>
    <w:rsid w:val="004D0122"/>
    <w:rsid w:val="004D1D42"/>
    <w:rsid w:val="004D2D58"/>
    <w:rsid w:val="004D3A55"/>
    <w:rsid w:val="004D5EF4"/>
    <w:rsid w:val="004E118C"/>
    <w:rsid w:val="004F093D"/>
    <w:rsid w:val="004F283B"/>
    <w:rsid w:val="004F54B2"/>
    <w:rsid w:val="004F58CD"/>
    <w:rsid w:val="004F5F6A"/>
    <w:rsid w:val="00500070"/>
    <w:rsid w:val="005007DF"/>
    <w:rsid w:val="00501134"/>
    <w:rsid w:val="0050248B"/>
    <w:rsid w:val="005027BF"/>
    <w:rsid w:val="00505019"/>
    <w:rsid w:val="005051B7"/>
    <w:rsid w:val="00505FB5"/>
    <w:rsid w:val="00511EFA"/>
    <w:rsid w:val="005120D9"/>
    <w:rsid w:val="0051223F"/>
    <w:rsid w:val="005128ED"/>
    <w:rsid w:val="005134FF"/>
    <w:rsid w:val="00514D20"/>
    <w:rsid w:val="005150E9"/>
    <w:rsid w:val="005178B0"/>
    <w:rsid w:val="0052361B"/>
    <w:rsid w:val="00524113"/>
    <w:rsid w:val="005273F1"/>
    <w:rsid w:val="0053094B"/>
    <w:rsid w:val="005312FE"/>
    <w:rsid w:val="005325C9"/>
    <w:rsid w:val="00533420"/>
    <w:rsid w:val="00533A03"/>
    <w:rsid w:val="00535149"/>
    <w:rsid w:val="00535395"/>
    <w:rsid w:val="00535DB7"/>
    <w:rsid w:val="005363F6"/>
    <w:rsid w:val="00536EF9"/>
    <w:rsid w:val="005418FF"/>
    <w:rsid w:val="00541CA3"/>
    <w:rsid w:val="00543E9F"/>
    <w:rsid w:val="00543EC8"/>
    <w:rsid w:val="005445E4"/>
    <w:rsid w:val="00544E43"/>
    <w:rsid w:val="005451A6"/>
    <w:rsid w:val="00546401"/>
    <w:rsid w:val="00551A6C"/>
    <w:rsid w:val="00552466"/>
    <w:rsid w:val="005531CE"/>
    <w:rsid w:val="005535A5"/>
    <w:rsid w:val="00554766"/>
    <w:rsid w:val="00556FFE"/>
    <w:rsid w:val="005571B4"/>
    <w:rsid w:val="00557A73"/>
    <w:rsid w:val="005603DA"/>
    <w:rsid w:val="00562109"/>
    <w:rsid w:val="005644F0"/>
    <w:rsid w:val="005678BF"/>
    <w:rsid w:val="00570BDD"/>
    <w:rsid w:val="00570CFD"/>
    <w:rsid w:val="00571088"/>
    <w:rsid w:val="00573B9B"/>
    <w:rsid w:val="005754EA"/>
    <w:rsid w:val="0057563A"/>
    <w:rsid w:val="005760E9"/>
    <w:rsid w:val="0057695C"/>
    <w:rsid w:val="0058135E"/>
    <w:rsid w:val="00583D21"/>
    <w:rsid w:val="005845EC"/>
    <w:rsid w:val="0058640D"/>
    <w:rsid w:val="0059093D"/>
    <w:rsid w:val="00590BF9"/>
    <w:rsid w:val="00591C93"/>
    <w:rsid w:val="0059210D"/>
    <w:rsid w:val="00592C34"/>
    <w:rsid w:val="0059379A"/>
    <w:rsid w:val="005957E7"/>
    <w:rsid w:val="00596401"/>
    <w:rsid w:val="00596CAB"/>
    <w:rsid w:val="00597746"/>
    <w:rsid w:val="005A2D08"/>
    <w:rsid w:val="005A370E"/>
    <w:rsid w:val="005A4097"/>
    <w:rsid w:val="005A4F72"/>
    <w:rsid w:val="005A5FDA"/>
    <w:rsid w:val="005A653F"/>
    <w:rsid w:val="005B0528"/>
    <w:rsid w:val="005B0E47"/>
    <w:rsid w:val="005B3D9F"/>
    <w:rsid w:val="005B48AD"/>
    <w:rsid w:val="005B725E"/>
    <w:rsid w:val="005C2049"/>
    <w:rsid w:val="005C2DCB"/>
    <w:rsid w:val="005C3D8B"/>
    <w:rsid w:val="005C5CBE"/>
    <w:rsid w:val="005C6A4B"/>
    <w:rsid w:val="005C7C74"/>
    <w:rsid w:val="005D0986"/>
    <w:rsid w:val="005D33F9"/>
    <w:rsid w:val="005D58E4"/>
    <w:rsid w:val="005D6232"/>
    <w:rsid w:val="005D6A6B"/>
    <w:rsid w:val="005D6E8B"/>
    <w:rsid w:val="005E12E5"/>
    <w:rsid w:val="005E1A4C"/>
    <w:rsid w:val="005E378A"/>
    <w:rsid w:val="005E63DB"/>
    <w:rsid w:val="005F0474"/>
    <w:rsid w:val="005F1A40"/>
    <w:rsid w:val="005F23AC"/>
    <w:rsid w:val="005F4EAC"/>
    <w:rsid w:val="00600182"/>
    <w:rsid w:val="00601B02"/>
    <w:rsid w:val="0060219D"/>
    <w:rsid w:val="006030B7"/>
    <w:rsid w:val="00603377"/>
    <w:rsid w:val="00603EC2"/>
    <w:rsid w:val="00605741"/>
    <w:rsid w:val="00607A8C"/>
    <w:rsid w:val="00610FC2"/>
    <w:rsid w:val="006114F8"/>
    <w:rsid w:val="00611B8E"/>
    <w:rsid w:val="00612607"/>
    <w:rsid w:val="00616532"/>
    <w:rsid w:val="00617068"/>
    <w:rsid w:val="006222B9"/>
    <w:rsid w:val="006224FD"/>
    <w:rsid w:val="00622990"/>
    <w:rsid w:val="00622A32"/>
    <w:rsid w:val="00622AD8"/>
    <w:rsid w:val="006250BC"/>
    <w:rsid w:val="00626927"/>
    <w:rsid w:val="00627DAE"/>
    <w:rsid w:val="00630FC1"/>
    <w:rsid w:val="006324A3"/>
    <w:rsid w:val="00634B16"/>
    <w:rsid w:val="00634DFB"/>
    <w:rsid w:val="00635BA0"/>
    <w:rsid w:val="006369DF"/>
    <w:rsid w:val="006374E6"/>
    <w:rsid w:val="00640182"/>
    <w:rsid w:val="00641BCB"/>
    <w:rsid w:val="006427E8"/>
    <w:rsid w:val="00643603"/>
    <w:rsid w:val="00645A4A"/>
    <w:rsid w:val="0064766F"/>
    <w:rsid w:val="00647B61"/>
    <w:rsid w:val="00651075"/>
    <w:rsid w:val="00652BB7"/>
    <w:rsid w:val="00656669"/>
    <w:rsid w:val="00656908"/>
    <w:rsid w:val="006602DC"/>
    <w:rsid w:val="006631D1"/>
    <w:rsid w:val="006657CD"/>
    <w:rsid w:val="00666119"/>
    <w:rsid w:val="00666B35"/>
    <w:rsid w:val="00667B70"/>
    <w:rsid w:val="00671E3D"/>
    <w:rsid w:val="0067293D"/>
    <w:rsid w:val="00672D9D"/>
    <w:rsid w:val="006739D5"/>
    <w:rsid w:val="0067420D"/>
    <w:rsid w:val="00674A96"/>
    <w:rsid w:val="00675CC5"/>
    <w:rsid w:val="006826BD"/>
    <w:rsid w:val="00682C9B"/>
    <w:rsid w:val="00692B2C"/>
    <w:rsid w:val="006937DC"/>
    <w:rsid w:val="006941BE"/>
    <w:rsid w:val="00694AD6"/>
    <w:rsid w:val="00696782"/>
    <w:rsid w:val="00696A4A"/>
    <w:rsid w:val="00696CCF"/>
    <w:rsid w:val="006A0821"/>
    <w:rsid w:val="006A0A15"/>
    <w:rsid w:val="006A4517"/>
    <w:rsid w:val="006A49A2"/>
    <w:rsid w:val="006A4B9F"/>
    <w:rsid w:val="006A6B35"/>
    <w:rsid w:val="006A7BAC"/>
    <w:rsid w:val="006B0E0B"/>
    <w:rsid w:val="006B1421"/>
    <w:rsid w:val="006B2DE9"/>
    <w:rsid w:val="006B3719"/>
    <w:rsid w:val="006B371A"/>
    <w:rsid w:val="006B38AD"/>
    <w:rsid w:val="006B4E54"/>
    <w:rsid w:val="006B58B5"/>
    <w:rsid w:val="006B7C0F"/>
    <w:rsid w:val="006C0665"/>
    <w:rsid w:val="006C40F1"/>
    <w:rsid w:val="006C7C89"/>
    <w:rsid w:val="006D0003"/>
    <w:rsid w:val="006D06AC"/>
    <w:rsid w:val="006D07BD"/>
    <w:rsid w:val="006D226F"/>
    <w:rsid w:val="006D2B11"/>
    <w:rsid w:val="006D44AA"/>
    <w:rsid w:val="006D551F"/>
    <w:rsid w:val="006D57B3"/>
    <w:rsid w:val="006D61B1"/>
    <w:rsid w:val="006D78DB"/>
    <w:rsid w:val="006E47AC"/>
    <w:rsid w:val="006E4F24"/>
    <w:rsid w:val="006E5BA8"/>
    <w:rsid w:val="006E739F"/>
    <w:rsid w:val="006F1B76"/>
    <w:rsid w:val="006F1B85"/>
    <w:rsid w:val="006F2414"/>
    <w:rsid w:val="006F4440"/>
    <w:rsid w:val="006F48BB"/>
    <w:rsid w:val="006F51E3"/>
    <w:rsid w:val="006F5AC6"/>
    <w:rsid w:val="006F6D03"/>
    <w:rsid w:val="006F7C6E"/>
    <w:rsid w:val="006F7F52"/>
    <w:rsid w:val="007031B0"/>
    <w:rsid w:val="00705C36"/>
    <w:rsid w:val="00710CFA"/>
    <w:rsid w:val="0071261A"/>
    <w:rsid w:val="00712EE5"/>
    <w:rsid w:val="00712F4D"/>
    <w:rsid w:val="00713BBC"/>
    <w:rsid w:val="00713BFB"/>
    <w:rsid w:val="007149CA"/>
    <w:rsid w:val="007153CA"/>
    <w:rsid w:val="00715D5A"/>
    <w:rsid w:val="00717B28"/>
    <w:rsid w:val="0072002E"/>
    <w:rsid w:val="00723884"/>
    <w:rsid w:val="00724AF7"/>
    <w:rsid w:val="00725BB4"/>
    <w:rsid w:val="00727475"/>
    <w:rsid w:val="007300B3"/>
    <w:rsid w:val="00730EE2"/>
    <w:rsid w:val="00731307"/>
    <w:rsid w:val="0073283A"/>
    <w:rsid w:val="00733D08"/>
    <w:rsid w:val="00735CEB"/>
    <w:rsid w:val="00737931"/>
    <w:rsid w:val="00742D82"/>
    <w:rsid w:val="0074755C"/>
    <w:rsid w:val="00750545"/>
    <w:rsid w:val="007511EA"/>
    <w:rsid w:val="00751240"/>
    <w:rsid w:val="00752F55"/>
    <w:rsid w:val="007538B3"/>
    <w:rsid w:val="0075497A"/>
    <w:rsid w:val="007549DC"/>
    <w:rsid w:val="0075663A"/>
    <w:rsid w:val="00756BCC"/>
    <w:rsid w:val="00760255"/>
    <w:rsid w:val="00760460"/>
    <w:rsid w:val="00761E3C"/>
    <w:rsid w:val="00763CA2"/>
    <w:rsid w:val="007641AC"/>
    <w:rsid w:val="007648C9"/>
    <w:rsid w:val="00765DEE"/>
    <w:rsid w:val="00767486"/>
    <w:rsid w:val="00771795"/>
    <w:rsid w:val="00773664"/>
    <w:rsid w:val="007738A6"/>
    <w:rsid w:val="0077559D"/>
    <w:rsid w:val="00775CA9"/>
    <w:rsid w:val="00775E6B"/>
    <w:rsid w:val="007774F7"/>
    <w:rsid w:val="0078167B"/>
    <w:rsid w:val="00782D40"/>
    <w:rsid w:val="0078491D"/>
    <w:rsid w:val="0078518E"/>
    <w:rsid w:val="00785CCD"/>
    <w:rsid w:val="00794CAD"/>
    <w:rsid w:val="00794D45"/>
    <w:rsid w:val="00795396"/>
    <w:rsid w:val="007A0DC4"/>
    <w:rsid w:val="007A216A"/>
    <w:rsid w:val="007A2761"/>
    <w:rsid w:val="007A2AFA"/>
    <w:rsid w:val="007A34A0"/>
    <w:rsid w:val="007A5971"/>
    <w:rsid w:val="007A5BBB"/>
    <w:rsid w:val="007A679B"/>
    <w:rsid w:val="007A7567"/>
    <w:rsid w:val="007B06B9"/>
    <w:rsid w:val="007B0B33"/>
    <w:rsid w:val="007B0EA7"/>
    <w:rsid w:val="007B1A40"/>
    <w:rsid w:val="007B1F82"/>
    <w:rsid w:val="007B27FF"/>
    <w:rsid w:val="007B5FE3"/>
    <w:rsid w:val="007B7B32"/>
    <w:rsid w:val="007C1154"/>
    <w:rsid w:val="007C1BF9"/>
    <w:rsid w:val="007C3D31"/>
    <w:rsid w:val="007C59FD"/>
    <w:rsid w:val="007C63EB"/>
    <w:rsid w:val="007D24F4"/>
    <w:rsid w:val="007D2514"/>
    <w:rsid w:val="007D2828"/>
    <w:rsid w:val="007D33FF"/>
    <w:rsid w:val="007D4433"/>
    <w:rsid w:val="007D4658"/>
    <w:rsid w:val="007D4B7E"/>
    <w:rsid w:val="007D5C3F"/>
    <w:rsid w:val="007D690C"/>
    <w:rsid w:val="007D69F0"/>
    <w:rsid w:val="007D7BB0"/>
    <w:rsid w:val="007D7D0D"/>
    <w:rsid w:val="007D7E26"/>
    <w:rsid w:val="007E1A2E"/>
    <w:rsid w:val="007E32C1"/>
    <w:rsid w:val="007E46E9"/>
    <w:rsid w:val="007E5B23"/>
    <w:rsid w:val="007E6E13"/>
    <w:rsid w:val="007F00EE"/>
    <w:rsid w:val="007F241B"/>
    <w:rsid w:val="007F51D3"/>
    <w:rsid w:val="007F5599"/>
    <w:rsid w:val="007F74C8"/>
    <w:rsid w:val="008001CC"/>
    <w:rsid w:val="00800B1A"/>
    <w:rsid w:val="008014DE"/>
    <w:rsid w:val="00804908"/>
    <w:rsid w:val="008052B8"/>
    <w:rsid w:val="00806004"/>
    <w:rsid w:val="00806A76"/>
    <w:rsid w:val="00806AA5"/>
    <w:rsid w:val="008071E3"/>
    <w:rsid w:val="0080727F"/>
    <w:rsid w:val="008072D5"/>
    <w:rsid w:val="008111A0"/>
    <w:rsid w:val="00812433"/>
    <w:rsid w:val="008170C4"/>
    <w:rsid w:val="008206E3"/>
    <w:rsid w:val="00821971"/>
    <w:rsid w:val="008223DD"/>
    <w:rsid w:val="008253D0"/>
    <w:rsid w:val="00826A21"/>
    <w:rsid w:val="008308AD"/>
    <w:rsid w:val="008313EC"/>
    <w:rsid w:val="00831D98"/>
    <w:rsid w:val="00832411"/>
    <w:rsid w:val="0083266F"/>
    <w:rsid w:val="00833E22"/>
    <w:rsid w:val="00833F02"/>
    <w:rsid w:val="008352AD"/>
    <w:rsid w:val="008365D6"/>
    <w:rsid w:val="00837EAB"/>
    <w:rsid w:val="0084199D"/>
    <w:rsid w:val="00841C1F"/>
    <w:rsid w:val="0084243E"/>
    <w:rsid w:val="0084481D"/>
    <w:rsid w:val="00844D26"/>
    <w:rsid w:val="00846F19"/>
    <w:rsid w:val="008472C1"/>
    <w:rsid w:val="00847570"/>
    <w:rsid w:val="008522B5"/>
    <w:rsid w:val="0085369F"/>
    <w:rsid w:val="00855A60"/>
    <w:rsid w:val="00856417"/>
    <w:rsid w:val="00856D4D"/>
    <w:rsid w:val="00860176"/>
    <w:rsid w:val="00862A0D"/>
    <w:rsid w:val="00863794"/>
    <w:rsid w:val="008658E0"/>
    <w:rsid w:val="00866E58"/>
    <w:rsid w:val="00870E74"/>
    <w:rsid w:val="00873C63"/>
    <w:rsid w:val="00874B86"/>
    <w:rsid w:val="00875DCF"/>
    <w:rsid w:val="008767E0"/>
    <w:rsid w:val="00876DB3"/>
    <w:rsid w:val="00877060"/>
    <w:rsid w:val="0088049B"/>
    <w:rsid w:val="0088209C"/>
    <w:rsid w:val="00885574"/>
    <w:rsid w:val="008873D8"/>
    <w:rsid w:val="00887743"/>
    <w:rsid w:val="00887C43"/>
    <w:rsid w:val="008913EC"/>
    <w:rsid w:val="0089323E"/>
    <w:rsid w:val="00894096"/>
    <w:rsid w:val="0089453D"/>
    <w:rsid w:val="00895798"/>
    <w:rsid w:val="008958CD"/>
    <w:rsid w:val="008A1381"/>
    <w:rsid w:val="008A6B5B"/>
    <w:rsid w:val="008B0090"/>
    <w:rsid w:val="008B00DC"/>
    <w:rsid w:val="008B014E"/>
    <w:rsid w:val="008B05AE"/>
    <w:rsid w:val="008B1594"/>
    <w:rsid w:val="008B1833"/>
    <w:rsid w:val="008B3190"/>
    <w:rsid w:val="008B3375"/>
    <w:rsid w:val="008B5AFA"/>
    <w:rsid w:val="008B6487"/>
    <w:rsid w:val="008B7CEE"/>
    <w:rsid w:val="008C0918"/>
    <w:rsid w:val="008C0ED9"/>
    <w:rsid w:val="008C1488"/>
    <w:rsid w:val="008C7154"/>
    <w:rsid w:val="008C7509"/>
    <w:rsid w:val="008C7E20"/>
    <w:rsid w:val="008D0587"/>
    <w:rsid w:val="008D270E"/>
    <w:rsid w:val="008D4102"/>
    <w:rsid w:val="008D49DE"/>
    <w:rsid w:val="008D5414"/>
    <w:rsid w:val="008D7111"/>
    <w:rsid w:val="008D74D1"/>
    <w:rsid w:val="008D770F"/>
    <w:rsid w:val="008D7E6D"/>
    <w:rsid w:val="008E280A"/>
    <w:rsid w:val="008E3F72"/>
    <w:rsid w:val="008E4ECC"/>
    <w:rsid w:val="008E5A17"/>
    <w:rsid w:val="008E6EF7"/>
    <w:rsid w:val="008E7061"/>
    <w:rsid w:val="008E7C03"/>
    <w:rsid w:val="008F2B68"/>
    <w:rsid w:val="008F353B"/>
    <w:rsid w:val="008F6BFB"/>
    <w:rsid w:val="00903825"/>
    <w:rsid w:val="00903DEE"/>
    <w:rsid w:val="0090478D"/>
    <w:rsid w:val="0090491D"/>
    <w:rsid w:val="0090636C"/>
    <w:rsid w:val="00912AD4"/>
    <w:rsid w:val="009139AC"/>
    <w:rsid w:val="00915C4A"/>
    <w:rsid w:val="00915F6E"/>
    <w:rsid w:val="00916961"/>
    <w:rsid w:val="00916B49"/>
    <w:rsid w:val="00917089"/>
    <w:rsid w:val="00917254"/>
    <w:rsid w:val="00917500"/>
    <w:rsid w:val="009213F5"/>
    <w:rsid w:val="00921A40"/>
    <w:rsid w:val="00923CF0"/>
    <w:rsid w:val="0092794F"/>
    <w:rsid w:val="00927DDD"/>
    <w:rsid w:val="0093092E"/>
    <w:rsid w:val="00930D73"/>
    <w:rsid w:val="00931193"/>
    <w:rsid w:val="009323FF"/>
    <w:rsid w:val="00934522"/>
    <w:rsid w:val="00934D18"/>
    <w:rsid w:val="009358F9"/>
    <w:rsid w:val="0093592D"/>
    <w:rsid w:val="00937843"/>
    <w:rsid w:val="009400F7"/>
    <w:rsid w:val="00940D5E"/>
    <w:rsid w:val="00942173"/>
    <w:rsid w:val="00942A0B"/>
    <w:rsid w:val="00944578"/>
    <w:rsid w:val="00945C8B"/>
    <w:rsid w:val="009461A9"/>
    <w:rsid w:val="00947858"/>
    <w:rsid w:val="0095047D"/>
    <w:rsid w:val="00951019"/>
    <w:rsid w:val="009511A6"/>
    <w:rsid w:val="00954F0B"/>
    <w:rsid w:val="009559B9"/>
    <w:rsid w:val="009561B1"/>
    <w:rsid w:val="0095713A"/>
    <w:rsid w:val="00957B2E"/>
    <w:rsid w:val="00957CA5"/>
    <w:rsid w:val="00962CCA"/>
    <w:rsid w:val="00962EF1"/>
    <w:rsid w:val="00963716"/>
    <w:rsid w:val="00964F88"/>
    <w:rsid w:val="009679CC"/>
    <w:rsid w:val="0097391D"/>
    <w:rsid w:val="00974AB6"/>
    <w:rsid w:val="00975E5C"/>
    <w:rsid w:val="0097694F"/>
    <w:rsid w:val="009813C7"/>
    <w:rsid w:val="0098141E"/>
    <w:rsid w:val="00982606"/>
    <w:rsid w:val="009828CB"/>
    <w:rsid w:val="009829C8"/>
    <w:rsid w:val="00986DF2"/>
    <w:rsid w:val="009873C4"/>
    <w:rsid w:val="00987D3E"/>
    <w:rsid w:val="00990C82"/>
    <w:rsid w:val="00991567"/>
    <w:rsid w:val="00993E60"/>
    <w:rsid w:val="00994414"/>
    <w:rsid w:val="00994AFF"/>
    <w:rsid w:val="009967CD"/>
    <w:rsid w:val="00997A0E"/>
    <w:rsid w:val="009A0CEA"/>
    <w:rsid w:val="009A2CF9"/>
    <w:rsid w:val="009A2F4A"/>
    <w:rsid w:val="009A32FD"/>
    <w:rsid w:val="009A5588"/>
    <w:rsid w:val="009A75DE"/>
    <w:rsid w:val="009A7E7B"/>
    <w:rsid w:val="009B05B7"/>
    <w:rsid w:val="009B3F0C"/>
    <w:rsid w:val="009B6468"/>
    <w:rsid w:val="009B780A"/>
    <w:rsid w:val="009C04FD"/>
    <w:rsid w:val="009C3D09"/>
    <w:rsid w:val="009C4E9E"/>
    <w:rsid w:val="009C5751"/>
    <w:rsid w:val="009C5A9D"/>
    <w:rsid w:val="009C5AF3"/>
    <w:rsid w:val="009C62C8"/>
    <w:rsid w:val="009C6475"/>
    <w:rsid w:val="009C655A"/>
    <w:rsid w:val="009D1291"/>
    <w:rsid w:val="009D1DBC"/>
    <w:rsid w:val="009D3894"/>
    <w:rsid w:val="009D474A"/>
    <w:rsid w:val="009D4D02"/>
    <w:rsid w:val="009D6478"/>
    <w:rsid w:val="009D7267"/>
    <w:rsid w:val="009D7716"/>
    <w:rsid w:val="009E1A1F"/>
    <w:rsid w:val="009E20EE"/>
    <w:rsid w:val="009E244B"/>
    <w:rsid w:val="009E3725"/>
    <w:rsid w:val="009E5A9D"/>
    <w:rsid w:val="009F1761"/>
    <w:rsid w:val="009F1778"/>
    <w:rsid w:val="009F3F4A"/>
    <w:rsid w:val="009F4BBD"/>
    <w:rsid w:val="00A000F7"/>
    <w:rsid w:val="00A03BB3"/>
    <w:rsid w:val="00A0456C"/>
    <w:rsid w:val="00A066D7"/>
    <w:rsid w:val="00A06B60"/>
    <w:rsid w:val="00A112EA"/>
    <w:rsid w:val="00A1195E"/>
    <w:rsid w:val="00A12527"/>
    <w:rsid w:val="00A13129"/>
    <w:rsid w:val="00A13274"/>
    <w:rsid w:val="00A13804"/>
    <w:rsid w:val="00A166E7"/>
    <w:rsid w:val="00A16C5C"/>
    <w:rsid w:val="00A21611"/>
    <w:rsid w:val="00A21809"/>
    <w:rsid w:val="00A21CBB"/>
    <w:rsid w:val="00A21FC2"/>
    <w:rsid w:val="00A26529"/>
    <w:rsid w:val="00A26645"/>
    <w:rsid w:val="00A266AC"/>
    <w:rsid w:val="00A27724"/>
    <w:rsid w:val="00A332FA"/>
    <w:rsid w:val="00A34796"/>
    <w:rsid w:val="00A34C82"/>
    <w:rsid w:val="00A376B1"/>
    <w:rsid w:val="00A40679"/>
    <w:rsid w:val="00A43A20"/>
    <w:rsid w:val="00A43BAF"/>
    <w:rsid w:val="00A44DF8"/>
    <w:rsid w:val="00A47400"/>
    <w:rsid w:val="00A47D2E"/>
    <w:rsid w:val="00A513D8"/>
    <w:rsid w:val="00A51C4E"/>
    <w:rsid w:val="00A524FE"/>
    <w:rsid w:val="00A53241"/>
    <w:rsid w:val="00A60569"/>
    <w:rsid w:val="00A635E3"/>
    <w:rsid w:val="00A63644"/>
    <w:rsid w:val="00A637FA"/>
    <w:rsid w:val="00A64930"/>
    <w:rsid w:val="00A66860"/>
    <w:rsid w:val="00A672D2"/>
    <w:rsid w:val="00A709D7"/>
    <w:rsid w:val="00A70C12"/>
    <w:rsid w:val="00A70CA2"/>
    <w:rsid w:val="00A74484"/>
    <w:rsid w:val="00A74C60"/>
    <w:rsid w:val="00A7736D"/>
    <w:rsid w:val="00A77C31"/>
    <w:rsid w:val="00A80444"/>
    <w:rsid w:val="00A80829"/>
    <w:rsid w:val="00A81D40"/>
    <w:rsid w:val="00A82C07"/>
    <w:rsid w:val="00A82D55"/>
    <w:rsid w:val="00A84561"/>
    <w:rsid w:val="00A8581A"/>
    <w:rsid w:val="00A8613F"/>
    <w:rsid w:val="00A86B28"/>
    <w:rsid w:val="00A90174"/>
    <w:rsid w:val="00A9087A"/>
    <w:rsid w:val="00A91109"/>
    <w:rsid w:val="00A92E83"/>
    <w:rsid w:val="00A937AA"/>
    <w:rsid w:val="00A95022"/>
    <w:rsid w:val="00AA1198"/>
    <w:rsid w:val="00AA132B"/>
    <w:rsid w:val="00AA15CF"/>
    <w:rsid w:val="00AA18D5"/>
    <w:rsid w:val="00AA1C63"/>
    <w:rsid w:val="00AA2144"/>
    <w:rsid w:val="00AA27D2"/>
    <w:rsid w:val="00AA3DC0"/>
    <w:rsid w:val="00AA4D7A"/>
    <w:rsid w:val="00AA51E0"/>
    <w:rsid w:val="00AB03BF"/>
    <w:rsid w:val="00AB0771"/>
    <w:rsid w:val="00AB0FA4"/>
    <w:rsid w:val="00AB34EE"/>
    <w:rsid w:val="00AB47F7"/>
    <w:rsid w:val="00AB664D"/>
    <w:rsid w:val="00AB679C"/>
    <w:rsid w:val="00AB6A80"/>
    <w:rsid w:val="00AB6C05"/>
    <w:rsid w:val="00AC5212"/>
    <w:rsid w:val="00AC52EB"/>
    <w:rsid w:val="00AC5A75"/>
    <w:rsid w:val="00AC60DF"/>
    <w:rsid w:val="00AC69B6"/>
    <w:rsid w:val="00AD0730"/>
    <w:rsid w:val="00AD0961"/>
    <w:rsid w:val="00AD1A5F"/>
    <w:rsid w:val="00AD1AA2"/>
    <w:rsid w:val="00AD1E32"/>
    <w:rsid w:val="00AD36C5"/>
    <w:rsid w:val="00AD6760"/>
    <w:rsid w:val="00AD7B45"/>
    <w:rsid w:val="00AD7B83"/>
    <w:rsid w:val="00AD7E64"/>
    <w:rsid w:val="00AE082E"/>
    <w:rsid w:val="00AE0B68"/>
    <w:rsid w:val="00AE168B"/>
    <w:rsid w:val="00AE27B8"/>
    <w:rsid w:val="00AE2F42"/>
    <w:rsid w:val="00AE48FD"/>
    <w:rsid w:val="00AF0C2C"/>
    <w:rsid w:val="00AF1F2F"/>
    <w:rsid w:val="00AF4175"/>
    <w:rsid w:val="00AF5B08"/>
    <w:rsid w:val="00AF6718"/>
    <w:rsid w:val="00AF6720"/>
    <w:rsid w:val="00AF6DBD"/>
    <w:rsid w:val="00B018EC"/>
    <w:rsid w:val="00B01ABA"/>
    <w:rsid w:val="00B02517"/>
    <w:rsid w:val="00B047EA"/>
    <w:rsid w:val="00B04BF7"/>
    <w:rsid w:val="00B124E9"/>
    <w:rsid w:val="00B21E2B"/>
    <w:rsid w:val="00B22C17"/>
    <w:rsid w:val="00B24506"/>
    <w:rsid w:val="00B25237"/>
    <w:rsid w:val="00B27224"/>
    <w:rsid w:val="00B302CE"/>
    <w:rsid w:val="00B31420"/>
    <w:rsid w:val="00B3391A"/>
    <w:rsid w:val="00B37EA3"/>
    <w:rsid w:val="00B42800"/>
    <w:rsid w:val="00B43DB4"/>
    <w:rsid w:val="00B47700"/>
    <w:rsid w:val="00B51A28"/>
    <w:rsid w:val="00B520EB"/>
    <w:rsid w:val="00B524D8"/>
    <w:rsid w:val="00B53367"/>
    <w:rsid w:val="00B54F9F"/>
    <w:rsid w:val="00B55B72"/>
    <w:rsid w:val="00B5778B"/>
    <w:rsid w:val="00B6429D"/>
    <w:rsid w:val="00B64CE5"/>
    <w:rsid w:val="00B66870"/>
    <w:rsid w:val="00B70A01"/>
    <w:rsid w:val="00B715B6"/>
    <w:rsid w:val="00B72BCA"/>
    <w:rsid w:val="00B73708"/>
    <w:rsid w:val="00B74433"/>
    <w:rsid w:val="00B75369"/>
    <w:rsid w:val="00B80181"/>
    <w:rsid w:val="00B815D3"/>
    <w:rsid w:val="00B82058"/>
    <w:rsid w:val="00B84A46"/>
    <w:rsid w:val="00B84E76"/>
    <w:rsid w:val="00B84EF4"/>
    <w:rsid w:val="00B85135"/>
    <w:rsid w:val="00B86190"/>
    <w:rsid w:val="00B8708B"/>
    <w:rsid w:val="00B871BB"/>
    <w:rsid w:val="00B90974"/>
    <w:rsid w:val="00B90FA2"/>
    <w:rsid w:val="00B919D3"/>
    <w:rsid w:val="00B931C0"/>
    <w:rsid w:val="00B957BE"/>
    <w:rsid w:val="00B95DDD"/>
    <w:rsid w:val="00BA302A"/>
    <w:rsid w:val="00BA3A1C"/>
    <w:rsid w:val="00BA4E07"/>
    <w:rsid w:val="00BA646E"/>
    <w:rsid w:val="00BA6487"/>
    <w:rsid w:val="00BA70AE"/>
    <w:rsid w:val="00BB1E26"/>
    <w:rsid w:val="00BB35FB"/>
    <w:rsid w:val="00BB4569"/>
    <w:rsid w:val="00BB4F20"/>
    <w:rsid w:val="00BB6BD8"/>
    <w:rsid w:val="00BB7DC2"/>
    <w:rsid w:val="00BC207B"/>
    <w:rsid w:val="00BC386A"/>
    <w:rsid w:val="00BC4F19"/>
    <w:rsid w:val="00BC5F13"/>
    <w:rsid w:val="00BD073F"/>
    <w:rsid w:val="00BD0970"/>
    <w:rsid w:val="00BD4254"/>
    <w:rsid w:val="00BD55D6"/>
    <w:rsid w:val="00BD5B7A"/>
    <w:rsid w:val="00BD5CFB"/>
    <w:rsid w:val="00BD7789"/>
    <w:rsid w:val="00BD78E5"/>
    <w:rsid w:val="00BD7AFA"/>
    <w:rsid w:val="00BE22EA"/>
    <w:rsid w:val="00BE4635"/>
    <w:rsid w:val="00BE7455"/>
    <w:rsid w:val="00BF2FD9"/>
    <w:rsid w:val="00BF4E57"/>
    <w:rsid w:val="00BF4F5F"/>
    <w:rsid w:val="00BF6F9D"/>
    <w:rsid w:val="00BF702E"/>
    <w:rsid w:val="00BF716E"/>
    <w:rsid w:val="00C000D5"/>
    <w:rsid w:val="00C000EA"/>
    <w:rsid w:val="00C027B7"/>
    <w:rsid w:val="00C03979"/>
    <w:rsid w:val="00C04C73"/>
    <w:rsid w:val="00C05601"/>
    <w:rsid w:val="00C0667F"/>
    <w:rsid w:val="00C06C7C"/>
    <w:rsid w:val="00C10375"/>
    <w:rsid w:val="00C10A35"/>
    <w:rsid w:val="00C12AA8"/>
    <w:rsid w:val="00C15B90"/>
    <w:rsid w:val="00C2016E"/>
    <w:rsid w:val="00C211FC"/>
    <w:rsid w:val="00C223A0"/>
    <w:rsid w:val="00C24889"/>
    <w:rsid w:val="00C25178"/>
    <w:rsid w:val="00C2630D"/>
    <w:rsid w:val="00C2643A"/>
    <w:rsid w:val="00C2739E"/>
    <w:rsid w:val="00C30816"/>
    <w:rsid w:val="00C308CE"/>
    <w:rsid w:val="00C31063"/>
    <w:rsid w:val="00C3131F"/>
    <w:rsid w:val="00C3243E"/>
    <w:rsid w:val="00C35F11"/>
    <w:rsid w:val="00C36502"/>
    <w:rsid w:val="00C43A59"/>
    <w:rsid w:val="00C450AB"/>
    <w:rsid w:val="00C4694B"/>
    <w:rsid w:val="00C47E2E"/>
    <w:rsid w:val="00C47F7E"/>
    <w:rsid w:val="00C520E9"/>
    <w:rsid w:val="00C5217F"/>
    <w:rsid w:val="00C52A2D"/>
    <w:rsid w:val="00C5596F"/>
    <w:rsid w:val="00C56FB0"/>
    <w:rsid w:val="00C574EE"/>
    <w:rsid w:val="00C6028B"/>
    <w:rsid w:val="00C60F4B"/>
    <w:rsid w:val="00C63B20"/>
    <w:rsid w:val="00C64F8D"/>
    <w:rsid w:val="00C70CC8"/>
    <w:rsid w:val="00C719DD"/>
    <w:rsid w:val="00C73528"/>
    <w:rsid w:val="00C73E52"/>
    <w:rsid w:val="00C760A1"/>
    <w:rsid w:val="00C764D2"/>
    <w:rsid w:val="00C77F08"/>
    <w:rsid w:val="00C80335"/>
    <w:rsid w:val="00C80859"/>
    <w:rsid w:val="00C824F2"/>
    <w:rsid w:val="00C8762A"/>
    <w:rsid w:val="00C877AA"/>
    <w:rsid w:val="00C90B46"/>
    <w:rsid w:val="00C9189E"/>
    <w:rsid w:val="00C91935"/>
    <w:rsid w:val="00C91BF6"/>
    <w:rsid w:val="00C91D0C"/>
    <w:rsid w:val="00C9391F"/>
    <w:rsid w:val="00C95B20"/>
    <w:rsid w:val="00C97D6E"/>
    <w:rsid w:val="00CB0C8D"/>
    <w:rsid w:val="00CB17C7"/>
    <w:rsid w:val="00CB1979"/>
    <w:rsid w:val="00CB2D37"/>
    <w:rsid w:val="00CB6334"/>
    <w:rsid w:val="00CC01C4"/>
    <w:rsid w:val="00CC045C"/>
    <w:rsid w:val="00CC0765"/>
    <w:rsid w:val="00CC3A9A"/>
    <w:rsid w:val="00CC660E"/>
    <w:rsid w:val="00CC6B7A"/>
    <w:rsid w:val="00CD10A7"/>
    <w:rsid w:val="00CD1576"/>
    <w:rsid w:val="00CD3CE1"/>
    <w:rsid w:val="00CE09A7"/>
    <w:rsid w:val="00CE3D01"/>
    <w:rsid w:val="00CE3DF1"/>
    <w:rsid w:val="00CE6259"/>
    <w:rsid w:val="00CE69E0"/>
    <w:rsid w:val="00CE7E8C"/>
    <w:rsid w:val="00CE7F30"/>
    <w:rsid w:val="00CF0483"/>
    <w:rsid w:val="00CF4503"/>
    <w:rsid w:val="00CF53F7"/>
    <w:rsid w:val="00CF6478"/>
    <w:rsid w:val="00D00701"/>
    <w:rsid w:val="00D015FA"/>
    <w:rsid w:val="00D03A81"/>
    <w:rsid w:val="00D03CB3"/>
    <w:rsid w:val="00D0416A"/>
    <w:rsid w:val="00D0711B"/>
    <w:rsid w:val="00D076EB"/>
    <w:rsid w:val="00D107B2"/>
    <w:rsid w:val="00D1095A"/>
    <w:rsid w:val="00D13C16"/>
    <w:rsid w:val="00D14397"/>
    <w:rsid w:val="00D14B03"/>
    <w:rsid w:val="00D15512"/>
    <w:rsid w:val="00D15619"/>
    <w:rsid w:val="00D17F02"/>
    <w:rsid w:val="00D218D1"/>
    <w:rsid w:val="00D21E6C"/>
    <w:rsid w:val="00D23B58"/>
    <w:rsid w:val="00D24859"/>
    <w:rsid w:val="00D25434"/>
    <w:rsid w:val="00D26193"/>
    <w:rsid w:val="00D26262"/>
    <w:rsid w:val="00D26EBF"/>
    <w:rsid w:val="00D277D6"/>
    <w:rsid w:val="00D312B8"/>
    <w:rsid w:val="00D323A4"/>
    <w:rsid w:val="00D334BF"/>
    <w:rsid w:val="00D355E3"/>
    <w:rsid w:val="00D363AD"/>
    <w:rsid w:val="00D3644E"/>
    <w:rsid w:val="00D411A6"/>
    <w:rsid w:val="00D414C1"/>
    <w:rsid w:val="00D416BE"/>
    <w:rsid w:val="00D41877"/>
    <w:rsid w:val="00D427F4"/>
    <w:rsid w:val="00D432DE"/>
    <w:rsid w:val="00D43931"/>
    <w:rsid w:val="00D44C82"/>
    <w:rsid w:val="00D44D32"/>
    <w:rsid w:val="00D44FD0"/>
    <w:rsid w:val="00D46607"/>
    <w:rsid w:val="00D46D8A"/>
    <w:rsid w:val="00D47079"/>
    <w:rsid w:val="00D4734D"/>
    <w:rsid w:val="00D475C8"/>
    <w:rsid w:val="00D4780F"/>
    <w:rsid w:val="00D52C91"/>
    <w:rsid w:val="00D53881"/>
    <w:rsid w:val="00D54431"/>
    <w:rsid w:val="00D55AA9"/>
    <w:rsid w:val="00D57560"/>
    <w:rsid w:val="00D60DE6"/>
    <w:rsid w:val="00D61409"/>
    <w:rsid w:val="00D61EA1"/>
    <w:rsid w:val="00D62651"/>
    <w:rsid w:val="00D62A57"/>
    <w:rsid w:val="00D6326E"/>
    <w:rsid w:val="00D63982"/>
    <w:rsid w:val="00D63EF4"/>
    <w:rsid w:val="00D64C4B"/>
    <w:rsid w:val="00D65E75"/>
    <w:rsid w:val="00D65E97"/>
    <w:rsid w:val="00D66E7F"/>
    <w:rsid w:val="00D7036A"/>
    <w:rsid w:val="00D7333A"/>
    <w:rsid w:val="00D75D6A"/>
    <w:rsid w:val="00D77AFD"/>
    <w:rsid w:val="00D80556"/>
    <w:rsid w:val="00D82AB9"/>
    <w:rsid w:val="00D83733"/>
    <w:rsid w:val="00D83F52"/>
    <w:rsid w:val="00D848C1"/>
    <w:rsid w:val="00D857A0"/>
    <w:rsid w:val="00D86424"/>
    <w:rsid w:val="00D874EE"/>
    <w:rsid w:val="00D91AD5"/>
    <w:rsid w:val="00D92802"/>
    <w:rsid w:val="00D92833"/>
    <w:rsid w:val="00D94141"/>
    <w:rsid w:val="00D946D9"/>
    <w:rsid w:val="00D95101"/>
    <w:rsid w:val="00D95B56"/>
    <w:rsid w:val="00D96DA7"/>
    <w:rsid w:val="00DA226D"/>
    <w:rsid w:val="00DA3916"/>
    <w:rsid w:val="00DA7602"/>
    <w:rsid w:val="00DA7989"/>
    <w:rsid w:val="00DB0848"/>
    <w:rsid w:val="00DB11EA"/>
    <w:rsid w:val="00DB1ECA"/>
    <w:rsid w:val="00DB287C"/>
    <w:rsid w:val="00DB3FC1"/>
    <w:rsid w:val="00DB4158"/>
    <w:rsid w:val="00DB5102"/>
    <w:rsid w:val="00DB5C3E"/>
    <w:rsid w:val="00DB60AD"/>
    <w:rsid w:val="00DB6FFB"/>
    <w:rsid w:val="00DC02E8"/>
    <w:rsid w:val="00DC0EAB"/>
    <w:rsid w:val="00DC2CF5"/>
    <w:rsid w:val="00DC4366"/>
    <w:rsid w:val="00DC687F"/>
    <w:rsid w:val="00DC72AE"/>
    <w:rsid w:val="00DC79F2"/>
    <w:rsid w:val="00DD1018"/>
    <w:rsid w:val="00DD43D7"/>
    <w:rsid w:val="00DD471E"/>
    <w:rsid w:val="00DD5241"/>
    <w:rsid w:val="00DD5D05"/>
    <w:rsid w:val="00DD7BE6"/>
    <w:rsid w:val="00DE0DC6"/>
    <w:rsid w:val="00DE14F5"/>
    <w:rsid w:val="00DE1B3F"/>
    <w:rsid w:val="00DE30BA"/>
    <w:rsid w:val="00DE31E0"/>
    <w:rsid w:val="00DE36CF"/>
    <w:rsid w:val="00DE571D"/>
    <w:rsid w:val="00DF3EA2"/>
    <w:rsid w:val="00DF474D"/>
    <w:rsid w:val="00DF5F2A"/>
    <w:rsid w:val="00DF718E"/>
    <w:rsid w:val="00DF7965"/>
    <w:rsid w:val="00DF7AA4"/>
    <w:rsid w:val="00E02592"/>
    <w:rsid w:val="00E04560"/>
    <w:rsid w:val="00E059A1"/>
    <w:rsid w:val="00E121C2"/>
    <w:rsid w:val="00E15AF1"/>
    <w:rsid w:val="00E16C40"/>
    <w:rsid w:val="00E20084"/>
    <w:rsid w:val="00E24B9E"/>
    <w:rsid w:val="00E24D82"/>
    <w:rsid w:val="00E25A03"/>
    <w:rsid w:val="00E27348"/>
    <w:rsid w:val="00E30CD0"/>
    <w:rsid w:val="00E3167A"/>
    <w:rsid w:val="00E36270"/>
    <w:rsid w:val="00E40D7C"/>
    <w:rsid w:val="00E412EB"/>
    <w:rsid w:val="00E41860"/>
    <w:rsid w:val="00E42BE3"/>
    <w:rsid w:val="00E4360C"/>
    <w:rsid w:val="00E45DF5"/>
    <w:rsid w:val="00E4616C"/>
    <w:rsid w:val="00E47125"/>
    <w:rsid w:val="00E5199F"/>
    <w:rsid w:val="00E51A9F"/>
    <w:rsid w:val="00E52A0D"/>
    <w:rsid w:val="00E544F3"/>
    <w:rsid w:val="00E54F64"/>
    <w:rsid w:val="00E56B44"/>
    <w:rsid w:val="00E56DF3"/>
    <w:rsid w:val="00E6001F"/>
    <w:rsid w:val="00E6063C"/>
    <w:rsid w:val="00E60EA0"/>
    <w:rsid w:val="00E624BA"/>
    <w:rsid w:val="00E637BC"/>
    <w:rsid w:val="00E639DA"/>
    <w:rsid w:val="00E64283"/>
    <w:rsid w:val="00E65C57"/>
    <w:rsid w:val="00E7393E"/>
    <w:rsid w:val="00E814FC"/>
    <w:rsid w:val="00E81CD9"/>
    <w:rsid w:val="00E833E2"/>
    <w:rsid w:val="00E84B03"/>
    <w:rsid w:val="00E85AF2"/>
    <w:rsid w:val="00E907BA"/>
    <w:rsid w:val="00E91B75"/>
    <w:rsid w:val="00E91F79"/>
    <w:rsid w:val="00E921EB"/>
    <w:rsid w:val="00E9226A"/>
    <w:rsid w:val="00E92F8F"/>
    <w:rsid w:val="00E9410C"/>
    <w:rsid w:val="00E9483A"/>
    <w:rsid w:val="00E95605"/>
    <w:rsid w:val="00E9732A"/>
    <w:rsid w:val="00E97782"/>
    <w:rsid w:val="00E97968"/>
    <w:rsid w:val="00EA00BF"/>
    <w:rsid w:val="00EA1E60"/>
    <w:rsid w:val="00EA233B"/>
    <w:rsid w:val="00EA23D8"/>
    <w:rsid w:val="00EA638D"/>
    <w:rsid w:val="00EA7436"/>
    <w:rsid w:val="00EA7461"/>
    <w:rsid w:val="00EA770F"/>
    <w:rsid w:val="00EB06C2"/>
    <w:rsid w:val="00EB0BB1"/>
    <w:rsid w:val="00EB0FDB"/>
    <w:rsid w:val="00EB64C5"/>
    <w:rsid w:val="00EB6718"/>
    <w:rsid w:val="00EB6859"/>
    <w:rsid w:val="00EC0242"/>
    <w:rsid w:val="00EC0D8E"/>
    <w:rsid w:val="00EC4178"/>
    <w:rsid w:val="00EC4458"/>
    <w:rsid w:val="00EC5C94"/>
    <w:rsid w:val="00EC633F"/>
    <w:rsid w:val="00EC70C2"/>
    <w:rsid w:val="00ED0938"/>
    <w:rsid w:val="00ED0A6C"/>
    <w:rsid w:val="00ED0E3E"/>
    <w:rsid w:val="00ED13E0"/>
    <w:rsid w:val="00ED3129"/>
    <w:rsid w:val="00ED3A36"/>
    <w:rsid w:val="00ED3BFB"/>
    <w:rsid w:val="00ED4807"/>
    <w:rsid w:val="00ED5F96"/>
    <w:rsid w:val="00ED7620"/>
    <w:rsid w:val="00EE2666"/>
    <w:rsid w:val="00EE3018"/>
    <w:rsid w:val="00EE5833"/>
    <w:rsid w:val="00EE7621"/>
    <w:rsid w:val="00EF0389"/>
    <w:rsid w:val="00EF43B2"/>
    <w:rsid w:val="00EF45EF"/>
    <w:rsid w:val="00EF6D1C"/>
    <w:rsid w:val="00EF75B8"/>
    <w:rsid w:val="00F00071"/>
    <w:rsid w:val="00F00602"/>
    <w:rsid w:val="00F01311"/>
    <w:rsid w:val="00F014F4"/>
    <w:rsid w:val="00F0267E"/>
    <w:rsid w:val="00F033FE"/>
    <w:rsid w:val="00F055F2"/>
    <w:rsid w:val="00F0648D"/>
    <w:rsid w:val="00F07AC0"/>
    <w:rsid w:val="00F102E0"/>
    <w:rsid w:val="00F1134E"/>
    <w:rsid w:val="00F1282C"/>
    <w:rsid w:val="00F12ED7"/>
    <w:rsid w:val="00F13B5B"/>
    <w:rsid w:val="00F13DE8"/>
    <w:rsid w:val="00F146EE"/>
    <w:rsid w:val="00F165DA"/>
    <w:rsid w:val="00F20E25"/>
    <w:rsid w:val="00F22F88"/>
    <w:rsid w:val="00F237BE"/>
    <w:rsid w:val="00F3101E"/>
    <w:rsid w:val="00F334BE"/>
    <w:rsid w:val="00F34E87"/>
    <w:rsid w:val="00F35CD7"/>
    <w:rsid w:val="00F35CFE"/>
    <w:rsid w:val="00F361C7"/>
    <w:rsid w:val="00F36E04"/>
    <w:rsid w:val="00F41BC0"/>
    <w:rsid w:val="00F42EF3"/>
    <w:rsid w:val="00F43EDA"/>
    <w:rsid w:val="00F44601"/>
    <w:rsid w:val="00F472D1"/>
    <w:rsid w:val="00F505F8"/>
    <w:rsid w:val="00F54B7A"/>
    <w:rsid w:val="00F5500F"/>
    <w:rsid w:val="00F5632D"/>
    <w:rsid w:val="00F56669"/>
    <w:rsid w:val="00F56FFE"/>
    <w:rsid w:val="00F60AF5"/>
    <w:rsid w:val="00F63C42"/>
    <w:rsid w:val="00F63C93"/>
    <w:rsid w:val="00F63D8B"/>
    <w:rsid w:val="00F64D94"/>
    <w:rsid w:val="00F652CC"/>
    <w:rsid w:val="00F72086"/>
    <w:rsid w:val="00F7388E"/>
    <w:rsid w:val="00F74850"/>
    <w:rsid w:val="00F75C90"/>
    <w:rsid w:val="00F82AB7"/>
    <w:rsid w:val="00F860B8"/>
    <w:rsid w:val="00F86C4A"/>
    <w:rsid w:val="00F90F84"/>
    <w:rsid w:val="00F9107A"/>
    <w:rsid w:val="00F93910"/>
    <w:rsid w:val="00F9583F"/>
    <w:rsid w:val="00F9681C"/>
    <w:rsid w:val="00F97C9B"/>
    <w:rsid w:val="00FA0EDB"/>
    <w:rsid w:val="00FA1995"/>
    <w:rsid w:val="00FA3A3D"/>
    <w:rsid w:val="00FA4F1D"/>
    <w:rsid w:val="00FA60FA"/>
    <w:rsid w:val="00FA65B8"/>
    <w:rsid w:val="00FA6616"/>
    <w:rsid w:val="00FA6782"/>
    <w:rsid w:val="00FB0003"/>
    <w:rsid w:val="00FB0264"/>
    <w:rsid w:val="00FB0CDF"/>
    <w:rsid w:val="00FB2294"/>
    <w:rsid w:val="00FB3154"/>
    <w:rsid w:val="00FB3E84"/>
    <w:rsid w:val="00FB7E6A"/>
    <w:rsid w:val="00FC1EBD"/>
    <w:rsid w:val="00FC3626"/>
    <w:rsid w:val="00FC3716"/>
    <w:rsid w:val="00FC4F69"/>
    <w:rsid w:val="00FC4F93"/>
    <w:rsid w:val="00FC556B"/>
    <w:rsid w:val="00FC5C99"/>
    <w:rsid w:val="00FD1B63"/>
    <w:rsid w:val="00FD2D1C"/>
    <w:rsid w:val="00FD4FCB"/>
    <w:rsid w:val="00FD512E"/>
    <w:rsid w:val="00FD5BBA"/>
    <w:rsid w:val="00FE0500"/>
    <w:rsid w:val="00FE1840"/>
    <w:rsid w:val="00FE2734"/>
    <w:rsid w:val="00FE3DD4"/>
    <w:rsid w:val="00FE70EE"/>
    <w:rsid w:val="00FE710B"/>
    <w:rsid w:val="00FF0C35"/>
    <w:rsid w:val="00FF202A"/>
    <w:rsid w:val="00FF32DF"/>
    <w:rsid w:val="00FF3665"/>
    <w:rsid w:val="00FF4332"/>
    <w:rsid w:val="00FF477D"/>
    <w:rsid w:val="00FF6F8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B547C28"/>
  <w15:docId w15:val="{FB9373B4-D98C-494E-A341-B120A957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9583F"/>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iPriority w:val="99"/>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iPriority w:val="99"/>
    <w:unhideWhenUsed/>
    <w:rsid w:val="00107834"/>
    <w:pPr>
      <w:tabs>
        <w:tab w:val="center" w:pos="4536"/>
        <w:tab w:val="right" w:pos="9072"/>
      </w:tabs>
      <w:spacing w:line="240" w:lineRule="auto"/>
    </w:pPr>
  </w:style>
  <w:style w:type="character" w:customStyle="1" w:styleId="NogaZnak">
    <w:name w:val="Noga Znak"/>
    <w:link w:val="Noga"/>
    <w:uiPriority w:val="99"/>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link w:val="OdstavekseznamaZnak"/>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Id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7"/>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6"/>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numbering" w:customStyle="1" w:styleId="Headings1">
    <w:name w:val="Headings1"/>
    <w:rsid w:val="00C95B20"/>
    <w:pPr>
      <w:numPr>
        <w:numId w:val="1"/>
      </w:numPr>
    </w:pPr>
  </w:style>
  <w:style w:type="table" w:customStyle="1" w:styleId="Tabelamrea7">
    <w:name w:val="Tabela – mreža7"/>
    <w:basedOn w:val="Navadnatabela"/>
    <w:next w:val="Tabelamrea"/>
    <w:uiPriority w:val="99"/>
    <w:rsid w:val="00514D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E24D82"/>
    <w:rPr>
      <w:rFonts w:ascii="Arial" w:hAnsi="Arial"/>
      <w:szCs w:val="22"/>
      <w:lang w:eastAsia="en-US"/>
    </w:rPr>
  </w:style>
  <w:style w:type="character" w:customStyle="1" w:styleId="Nerazreenaomemba1">
    <w:name w:val="Nerazrešena omemba1"/>
    <w:basedOn w:val="Privzetapisavaodstavka"/>
    <w:uiPriority w:val="99"/>
    <w:semiHidden/>
    <w:unhideWhenUsed/>
    <w:rsid w:val="00B737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932398506">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F99B8-682C-4827-8D11-1E25F343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Template>
  <TotalTime>0</TotalTime>
  <Pages>10</Pages>
  <Words>3963</Words>
  <Characters>22592</Characters>
  <Application>Microsoft Office Word</Application>
  <DocSecurity>0</DocSecurity>
  <Lines>188</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26502</CharactersWithSpaces>
  <SharedDoc>false</SharedDoc>
  <HLinks>
    <vt:vector size="240" baseType="variant">
      <vt:variant>
        <vt:i4>5439582</vt:i4>
      </vt:variant>
      <vt:variant>
        <vt:i4>210</vt:i4>
      </vt:variant>
      <vt:variant>
        <vt:i4>0</vt:i4>
      </vt:variant>
      <vt:variant>
        <vt:i4>5</vt:i4>
      </vt:variant>
      <vt:variant>
        <vt:lpwstr>http://www.komunala-izola.si/</vt:lpwstr>
      </vt:variant>
      <vt:variant>
        <vt:lpwstr/>
      </vt:variant>
      <vt:variant>
        <vt:i4>1048588</vt:i4>
      </vt:variant>
      <vt:variant>
        <vt:i4>207</vt:i4>
      </vt:variant>
      <vt:variant>
        <vt:i4>0</vt:i4>
      </vt:variant>
      <vt:variant>
        <vt:i4>5</vt:i4>
      </vt:variant>
      <vt:variant>
        <vt:lpwstr>https://ejn.gov.si/mojejn</vt:lpwstr>
      </vt:variant>
      <vt:variant>
        <vt:lpwstr/>
      </vt:variant>
      <vt:variant>
        <vt:i4>1048588</vt:i4>
      </vt:variant>
      <vt:variant>
        <vt:i4>204</vt:i4>
      </vt:variant>
      <vt:variant>
        <vt:i4>0</vt:i4>
      </vt:variant>
      <vt:variant>
        <vt:i4>5</vt:i4>
      </vt:variant>
      <vt:variant>
        <vt:lpwstr>https://ejn.gov.si/mojejn</vt:lpwstr>
      </vt:variant>
      <vt:variant>
        <vt:lpwstr/>
      </vt:variant>
      <vt:variant>
        <vt:i4>1048588</vt:i4>
      </vt:variant>
      <vt:variant>
        <vt:i4>201</vt:i4>
      </vt:variant>
      <vt:variant>
        <vt:i4>0</vt:i4>
      </vt:variant>
      <vt:variant>
        <vt:i4>5</vt:i4>
      </vt:variant>
      <vt:variant>
        <vt:lpwstr>https://ejn.gov.si/mojejn</vt:lpwstr>
      </vt:variant>
      <vt:variant>
        <vt:lpwstr/>
      </vt:variant>
      <vt:variant>
        <vt:i4>1048588</vt:i4>
      </vt:variant>
      <vt:variant>
        <vt:i4>198</vt:i4>
      </vt:variant>
      <vt:variant>
        <vt:i4>0</vt:i4>
      </vt:variant>
      <vt:variant>
        <vt:i4>5</vt:i4>
      </vt:variant>
      <vt:variant>
        <vt:lpwstr>https://ejn.gov.si/mojejn</vt:lpwstr>
      </vt:variant>
      <vt:variant>
        <vt:lpwstr/>
      </vt:variant>
      <vt:variant>
        <vt:i4>1048588</vt:i4>
      </vt:variant>
      <vt:variant>
        <vt:i4>195</vt:i4>
      </vt:variant>
      <vt:variant>
        <vt:i4>0</vt:i4>
      </vt:variant>
      <vt:variant>
        <vt:i4>5</vt:i4>
      </vt:variant>
      <vt:variant>
        <vt:lpwstr>https://ejn.gov.si/mojejn</vt:lpwstr>
      </vt:variant>
      <vt:variant>
        <vt:lpwstr/>
      </vt:variant>
      <vt:variant>
        <vt:i4>2621445</vt:i4>
      </vt:variant>
      <vt:variant>
        <vt:i4>188</vt:i4>
      </vt:variant>
      <vt:variant>
        <vt:i4>0</vt:i4>
      </vt:variant>
      <vt:variant>
        <vt:i4>5</vt:i4>
      </vt:variant>
      <vt:variant>
        <vt:lpwstr/>
      </vt:variant>
      <vt:variant>
        <vt:lpwstr>_Toc9248852</vt:lpwstr>
      </vt:variant>
      <vt:variant>
        <vt:i4>2621445</vt:i4>
      </vt:variant>
      <vt:variant>
        <vt:i4>182</vt:i4>
      </vt:variant>
      <vt:variant>
        <vt:i4>0</vt:i4>
      </vt:variant>
      <vt:variant>
        <vt:i4>5</vt:i4>
      </vt:variant>
      <vt:variant>
        <vt:lpwstr/>
      </vt:variant>
      <vt:variant>
        <vt:lpwstr>_Toc9248851</vt:lpwstr>
      </vt:variant>
      <vt:variant>
        <vt:i4>2621445</vt:i4>
      </vt:variant>
      <vt:variant>
        <vt:i4>176</vt:i4>
      </vt:variant>
      <vt:variant>
        <vt:i4>0</vt:i4>
      </vt:variant>
      <vt:variant>
        <vt:i4>5</vt:i4>
      </vt:variant>
      <vt:variant>
        <vt:lpwstr/>
      </vt:variant>
      <vt:variant>
        <vt:lpwstr>_Toc9248850</vt:lpwstr>
      </vt:variant>
      <vt:variant>
        <vt:i4>2686981</vt:i4>
      </vt:variant>
      <vt:variant>
        <vt:i4>170</vt:i4>
      </vt:variant>
      <vt:variant>
        <vt:i4>0</vt:i4>
      </vt:variant>
      <vt:variant>
        <vt:i4>5</vt:i4>
      </vt:variant>
      <vt:variant>
        <vt:lpwstr/>
      </vt:variant>
      <vt:variant>
        <vt:lpwstr>_Toc9248849</vt:lpwstr>
      </vt:variant>
      <vt:variant>
        <vt:i4>2686981</vt:i4>
      </vt:variant>
      <vt:variant>
        <vt:i4>164</vt:i4>
      </vt:variant>
      <vt:variant>
        <vt:i4>0</vt:i4>
      </vt:variant>
      <vt:variant>
        <vt:i4>5</vt:i4>
      </vt:variant>
      <vt:variant>
        <vt:lpwstr/>
      </vt:variant>
      <vt:variant>
        <vt:lpwstr>_Toc9248848</vt:lpwstr>
      </vt:variant>
      <vt:variant>
        <vt:i4>2686981</vt:i4>
      </vt:variant>
      <vt:variant>
        <vt:i4>158</vt:i4>
      </vt:variant>
      <vt:variant>
        <vt:i4>0</vt:i4>
      </vt:variant>
      <vt:variant>
        <vt:i4>5</vt:i4>
      </vt:variant>
      <vt:variant>
        <vt:lpwstr/>
      </vt:variant>
      <vt:variant>
        <vt:lpwstr>_Toc9248847</vt:lpwstr>
      </vt:variant>
      <vt:variant>
        <vt:i4>2686981</vt:i4>
      </vt:variant>
      <vt:variant>
        <vt:i4>152</vt:i4>
      </vt:variant>
      <vt:variant>
        <vt:i4>0</vt:i4>
      </vt:variant>
      <vt:variant>
        <vt:i4>5</vt:i4>
      </vt:variant>
      <vt:variant>
        <vt:lpwstr/>
      </vt:variant>
      <vt:variant>
        <vt:lpwstr>_Toc9248846</vt:lpwstr>
      </vt:variant>
      <vt:variant>
        <vt:i4>2686981</vt:i4>
      </vt:variant>
      <vt:variant>
        <vt:i4>146</vt:i4>
      </vt:variant>
      <vt:variant>
        <vt:i4>0</vt:i4>
      </vt:variant>
      <vt:variant>
        <vt:i4>5</vt:i4>
      </vt:variant>
      <vt:variant>
        <vt:lpwstr/>
      </vt:variant>
      <vt:variant>
        <vt:lpwstr>_Toc9248845</vt:lpwstr>
      </vt:variant>
      <vt:variant>
        <vt:i4>2686981</vt:i4>
      </vt:variant>
      <vt:variant>
        <vt:i4>140</vt:i4>
      </vt:variant>
      <vt:variant>
        <vt:i4>0</vt:i4>
      </vt:variant>
      <vt:variant>
        <vt:i4>5</vt:i4>
      </vt:variant>
      <vt:variant>
        <vt:lpwstr/>
      </vt:variant>
      <vt:variant>
        <vt:lpwstr>_Toc9248844</vt:lpwstr>
      </vt:variant>
      <vt:variant>
        <vt:i4>2686981</vt:i4>
      </vt:variant>
      <vt:variant>
        <vt:i4>134</vt:i4>
      </vt:variant>
      <vt:variant>
        <vt:i4>0</vt:i4>
      </vt:variant>
      <vt:variant>
        <vt:i4>5</vt:i4>
      </vt:variant>
      <vt:variant>
        <vt:lpwstr/>
      </vt:variant>
      <vt:variant>
        <vt:lpwstr>_Toc9248843</vt:lpwstr>
      </vt:variant>
      <vt:variant>
        <vt:i4>2686981</vt:i4>
      </vt:variant>
      <vt:variant>
        <vt:i4>128</vt:i4>
      </vt:variant>
      <vt:variant>
        <vt:i4>0</vt:i4>
      </vt:variant>
      <vt:variant>
        <vt:i4>5</vt:i4>
      </vt:variant>
      <vt:variant>
        <vt:lpwstr/>
      </vt:variant>
      <vt:variant>
        <vt:lpwstr>_Toc9248842</vt:lpwstr>
      </vt:variant>
      <vt:variant>
        <vt:i4>2686981</vt:i4>
      </vt:variant>
      <vt:variant>
        <vt:i4>122</vt:i4>
      </vt:variant>
      <vt:variant>
        <vt:i4>0</vt:i4>
      </vt:variant>
      <vt:variant>
        <vt:i4>5</vt:i4>
      </vt:variant>
      <vt:variant>
        <vt:lpwstr/>
      </vt:variant>
      <vt:variant>
        <vt:lpwstr>_Toc9248841</vt:lpwstr>
      </vt:variant>
      <vt:variant>
        <vt:i4>2686981</vt:i4>
      </vt:variant>
      <vt:variant>
        <vt:i4>116</vt:i4>
      </vt:variant>
      <vt:variant>
        <vt:i4>0</vt:i4>
      </vt:variant>
      <vt:variant>
        <vt:i4>5</vt:i4>
      </vt:variant>
      <vt:variant>
        <vt:lpwstr/>
      </vt:variant>
      <vt:variant>
        <vt:lpwstr>_Toc9248840</vt:lpwstr>
      </vt:variant>
      <vt:variant>
        <vt:i4>3014661</vt:i4>
      </vt:variant>
      <vt:variant>
        <vt:i4>110</vt:i4>
      </vt:variant>
      <vt:variant>
        <vt:i4>0</vt:i4>
      </vt:variant>
      <vt:variant>
        <vt:i4>5</vt:i4>
      </vt:variant>
      <vt:variant>
        <vt:lpwstr/>
      </vt:variant>
      <vt:variant>
        <vt:lpwstr>_Toc9248839</vt:lpwstr>
      </vt:variant>
      <vt:variant>
        <vt:i4>3014661</vt:i4>
      </vt:variant>
      <vt:variant>
        <vt:i4>104</vt:i4>
      </vt:variant>
      <vt:variant>
        <vt:i4>0</vt:i4>
      </vt:variant>
      <vt:variant>
        <vt:i4>5</vt:i4>
      </vt:variant>
      <vt:variant>
        <vt:lpwstr/>
      </vt:variant>
      <vt:variant>
        <vt:lpwstr>_Toc9248838</vt:lpwstr>
      </vt:variant>
      <vt:variant>
        <vt:i4>3014661</vt:i4>
      </vt:variant>
      <vt:variant>
        <vt:i4>98</vt:i4>
      </vt:variant>
      <vt:variant>
        <vt:i4>0</vt:i4>
      </vt:variant>
      <vt:variant>
        <vt:i4>5</vt:i4>
      </vt:variant>
      <vt:variant>
        <vt:lpwstr/>
      </vt:variant>
      <vt:variant>
        <vt:lpwstr>_Toc9248837</vt:lpwstr>
      </vt:variant>
      <vt:variant>
        <vt:i4>3014661</vt:i4>
      </vt:variant>
      <vt:variant>
        <vt:i4>92</vt:i4>
      </vt:variant>
      <vt:variant>
        <vt:i4>0</vt:i4>
      </vt:variant>
      <vt:variant>
        <vt:i4>5</vt:i4>
      </vt:variant>
      <vt:variant>
        <vt:lpwstr/>
      </vt:variant>
      <vt:variant>
        <vt:lpwstr>_Toc9248836</vt:lpwstr>
      </vt:variant>
      <vt:variant>
        <vt:i4>3014661</vt:i4>
      </vt:variant>
      <vt:variant>
        <vt:i4>86</vt:i4>
      </vt:variant>
      <vt:variant>
        <vt:i4>0</vt:i4>
      </vt:variant>
      <vt:variant>
        <vt:i4>5</vt:i4>
      </vt:variant>
      <vt:variant>
        <vt:lpwstr/>
      </vt:variant>
      <vt:variant>
        <vt:lpwstr>_Toc9248835</vt:lpwstr>
      </vt:variant>
      <vt:variant>
        <vt:i4>3014661</vt:i4>
      </vt:variant>
      <vt:variant>
        <vt:i4>80</vt:i4>
      </vt:variant>
      <vt:variant>
        <vt:i4>0</vt:i4>
      </vt:variant>
      <vt:variant>
        <vt:i4>5</vt:i4>
      </vt:variant>
      <vt:variant>
        <vt:lpwstr/>
      </vt:variant>
      <vt:variant>
        <vt:lpwstr>_Toc9248834</vt:lpwstr>
      </vt:variant>
      <vt:variant>
        <vt:i4>3014661</vt:i4>
      </vt:variant>
      <vt:variant>
        <vt:i4>74</vt:i4>
      </vt:variant>
      <vt:variant>
        <vt:i4>0</vt:i4>
      </vt:variant>
      <vt:variant>
        <vt:i4>5</vt:i4>
      </vt:variant>
      <vt:variant>
        <vt:lpwstr/>
      </vt:variant>
      <vt:variant>
        <vt:lpwstr>_Toc9248833</vt:lpwstr>
      </vt:variant>
      <vt:variant>
        <vt:i4>3014661</vt:i4>
      </vt:variant>
      <vt:variant>
        <vt:i4>68</vt:i4>
      </vt:variant>
      <vt:variant>
        <vt:i4>0</vt:i4>
      </vt:variant>
      <vt:variant>
        <vt:i4>5</vt:i4>
      </vt:variant>
      <vt:variant>
        <vt:lpwstr/>
      </vt:variant>
      <vt:variant>
        <vt:lpwstr>_Toc9248832</vt:lpwstr>
      </vt:variant>
      <vt:variant>
        <vt:i4>3014661</vt:i4>
      </vt:variant>
      <vt:variant>
        <vt:i4>62</vt:i4>
      </vt:variant>
      <vt:variant>
        <vt:i4>0</vt:i4>
      </vt:variant>
      <vt:variant>
        <vt:i4>5</vt:i4>
      </vt:variant>
      <vt:variant>
        <vt:lpwstr/>
      </vt:variant>
      <vt:variant>
        <vt:lpwstr>_Toc9248831</vt:lpwstr>
      </vt:variant>
      <vt:variant>
        <vt:i4>3014661</vt:i4>
      </vt:variant>
      <vt:variant>
        <vt:i4>56</vt:i4>
      </vt:variant>
      <vt:variant>
        <vt:i4>0</vt:i4>
      </vt:variant>
      <vt:variant>
        <vt:i4>5</vt:i4>
      </vt:variant>
      <vt:variant>
        <vt:lpwstr/>
      </vt:variant>
      <vt:variant>
        <vt:lpwstr>_Toc9248830</vt:lpwstr>
      </vt:variant>
      <vt:variant>
        <vt:i4>3080197</vt:i4>
      </vt:variant>
      <vt:variant>
        <vt:i4>50</vt:i4>
      </vt:variant>
      <vt:variant>
        <vt:i4>0</vt:i4>
      </vt:variant>
      <vt:variant>
        <vt:i4>5</vt:i4>
      </vt:variant>
      <vt:variant>
        <vt:lpwstr/>
      </vt:variant>
      <vt:variant>
        <vt:lpwstr>_Toc9248829</vt:lpwstr>
      </vt:variant>
      <vt:variant>
        <vt:i4>3080197</vt:i4>
      </vt:variant>
      <vt:variant>
        <vt:i4>44</vt:i4>
      </vt:variant>
      <vt:variant>
        <vt:i4>0</vt:i4>
      </vt:variant>
      <vt:variant>
        <vt:i4>5</vt:i4>
      </vt:variant>
      <vt:variant>
        <vt:lpwstr/>
      </vt:variant>
      <vt:variant>
        <vt:lpwstr>_Toc9248828</vt:lpwstr>
      </vt:variant>
      <vt:variant>
        <vt:i4>3080197</vt:i4>
      </vt:variant>
      <vt:variant>
        <vt:i4>38</vt:i4>
      </vt:variant>
      <vt:variant>
        <vt:i4>0</vt:i4>
      </vt:variant>
      <vt:variant>
        <vt:i4>5</vt:i4>
      </vt:variant>
      <vt:variant>
        <vt:lpwstr/>
      </vt:variant>
      <vt:variant>
        <vt:lpwstr>_Toc9248827</vt:lpwstr>
      </vt:variant>
      <vt:variant>
        <vt:i4>3080197</vt:i4>
      </vt:variant>
      <vt:variant>
        <vt:i4>32</vt:i4>
      </vt:variant>
      <vt:variant>
        <vt:i4>0</vt:i4>
      </vt:variant>
      <vt:variant>
        <vt:i4>5</vt:i4>
      </vt:variant>
      <vt:variant>
        <vt:lpwstr/>
      </vt:variant>
      <vt:variant>
        <vt:lpwstr>_Toc9248826</vt:lpwstr>
      </vt:variant>
      <vt:variant>
        <vt:i4>3080197</vt:i4>
      </vt:variant>
      <vt:variant>
        <vt:i4>26</vt:i4>
      </vt:variant>
      <vt:variant>
        <vt:i4>0</vt:i4>
      </vt:variant>
      <vt:variant>
        <vt:i4>5</vt:i4>
      </vt:variant>
      <vt:variant>
        <vt:lpwstr/>
      </vt:variant>
      <vt:variant>
        <vt:lpwstr>_Toc9248825</vt:lpwstr>
      </vt:variant>
      <vt:variant>
        <vt:i4>3080197</vt:i4>
      </vt:variant>
      <vt:variant>
        <vt:i4>20</vt:i4>
      </vt:variant>
      <vt:variant>
        <vt:i4>0</vt:i4>
      </vt:variant>
      <vt:variant>
        <vt:i4>5</vt:i4>
      </vt:variant>
      <vt:variant>
        <vt:lpwstr/>
      </vt:variant>
      <vt:variant>
        <vt:lpwstr>_Toc9248824</vt:lpwstr>
      </vt:variant>
      <vt:variant>
        <vt:i4>3080197</vt:i4>
      </vt:variant>
      <vt:variant>
        <vt:i4>14</vt:i4>
      </vt:variant>
      <vt:variant>
        <vt:i4>0</vt:i4>
      </vt:variant>
      <vt:variant>
        <vt:i4>5</vt:i4>
      </vt:variant>
      <vt:variant>
        <vt:lpwstr/>
      </vt:variant>
      <vt:variant>
        <vt:lpwstr>_Toc9248823</vt:lpwstr>
      </vt:variant>
      <vt:variant>
        <vt:i4>3080197</vt:i4>
      </vt:variant>
      <vt:variant>
        <vt:i4>8</vt:i4>
      </vt:variant>
      <vt:variant>
        <vt:i4>0</vt:i4>
      </vt:variant>
      <vt:variant>
        <vt:i4>5</vt:i4>
      </vt:variant>
      <vt:variant>
        <vt:lpwstr/>
      </vt:variant>
      <vt:variant>
        <vt:lpwstr>_Toc9248822</vt:lpwstr>
      </vt:variant>
      <vt:variant>
        <vt:i4>3080197</vt:i4>
      </vt:variant>
      <vt:variant>
        <vt:i4>2</vt:i4>
      </vt:variant>
      <vt:variant>
        <vt:i4>0</vt:i4>
      </vt:variant>
      <vt:variant>
        <vt:i4>5</vt:i4>
      </vt:variant>
      <vt:variant>
        <vt:lpwstr/>
      </vt:variant>
      <vt:variant>
        <vt:lpwstr>_Toc9248821</vt:lpwstr>
      </vt:variant>
      <vt:variant>
        <vt:i4>2162728</vt:i4>
      </vt:variant>
      <vt:variant>
        <vt:i4>0</vt:i4>
      </vt:variant>
      <vt:variant>
        <vt:i4>0</vt:i4>
      </vt:variant>
      <vt:variant>
        <vt:i4>5</vt:i4>
      </vt:variant>
      <vt:variant>
        <vt:lpwstr>http://pisrs.si/Pis.web/pregledPredpisa?id=ZAKO1263</vt:lpwstr>
      </vt:variant>
      <vt:variant>
        <vt:lpwstr/>
      </vt:variant>
      <vt:variant>
        <vt:i4>6356994</vt:i4>
      </vt:variant>
      <vt:variant>
        <vt:i4>-1</vt:i4>
      </vt:variant>
      <vt:variant>
        <vt:i4>2060</vt:i4>
      </vt:variant>
      <vt:variant>
        <vt:i4>1</vt:i4>
      </vt:variant>
      <vt:variant>
        <vt:lpwstr>cid:image002.png@01D45A5E.0791FA60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creator>irena</dc:creator>
  <cp:lastModifiedBy>Robert Zonta</cp:lastModifiedBy>
  <cp:revision>2</cp:revision>
  <cp:lastPrinted>2022-09-19T09:34:00Z</cp:lastPrinted>
  <dcterms:created xsi:type="dcterms:W3CDTF">2022-09-29T05:12:00Z</dcterms:created>
  <dcterms:modified xsi:type="dcterms:W3CDTF">2022-09-29T05:12:00Z</dcterms:modified>
</cp:coreProperties>
</file>